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C4" w:rsidRPr="00856738" w:rsidRDefault="00856738" w:rsidP="00B83D34">
      <w:pPr>
        <w:jc w:val="center"/>
        <w:rPr>
          <w:b/>
          <w:u w:val="single"/>
        </w:rPr>
      </w:pPr>
      <w:r>
        <w:rPr>
          <w:b/>
          <w:u w:val="single"/>
        </w:rPr>
        <w:t xml:space="preserve">Subcontract </w:t>
      </w:r>
      <w:r w:rsidR="005C54C4" w:rsidRPr="00856738">
        <w:rPr>
          <w:b/>
          <w:u w:val="single"/>
        </w:rPr>
        <w:t>Definitions:</w:t>
      </w:r>
    </w:p>
    <w:p w:rsidR="000979BC" w:rsidRPr="000979BC" w:rsidRDefault="000979BC" w:rsidP="00505010">
      <w:pPr>
        <w:pStyle w:val="ListParagraph"/>
        <w:numPr>
          <w:ilvl w:val="0"/>
          <w:numId w:val="1"/>
        </w:numPr>
      </w:pPr>
      <w:r>
        <w:rPr>
          <w:b/>
        </w:rPr>
        <w:t>Prime Award:</w:t>
      </w:r>
      <w:r>
        <w:t xml:space="preserve"> The award issued to CU DENVER from which money/work will be subcontracted out.</w:t>
      </w:r>
    </w:p>
    <w:p w:rsidR="00505010" w:rsidRDefault="005C54C4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New Money:</w:t>
      </w:r>
      <w:r w:rsidR="00856738">
        <w:t xml:space="preserve"> A</w:t>
      </w:r>
      <w:r>
        <w:t xml:space="preserve">dditional money that was not obligated to the Subcontractor in a previous subcontractor or amendment. </w:t>
      </w:r>
    </w:p>
    <w:p w:rsidR="005C54C4" w:rsidRDefault="005C54C4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Cumulative:</w:t>
      </w:r>
      <w:r w:rsidR="00856738">
        <w:t xml:space="preserve"> When an a</w:t>
      </w:r>
      <w:r>
        <w:t xml:space="preserve">ward to </w:t>
      </w:r>
      <w:r w:rsidR="00856738">
        <w:t>CU DENVER</w:t>
      </w:r>
      <w:r w:rsidR="000979BC">
        <w:t xml:space="preserve"> </w:t>
      </w:r>
      <w:r>
        <w:t>doesn’t require permission from the s</w:t>
      </w:r>
      <w:r w:rsidR="000979BC">
        <w:t>ponsor to carry forward funding (i.e. SNAP</w:t>
      </w:r>
      <w:r w:rsidR="00CB7E65">
        <w:t xml:space="preserve"> or expanded authority</w:t>
      </w:r>
      <w:r w:rsidR="000979BC">
        <w:t>)</w:t>
      </w:r>
      <w:r>
        <w:t xml:space="preserve">. </w:t>
      </w:r>
      <w:r w:rsidR="000979BC">
        <w:t xml:space="preserve">If the Prime Award is Cumulative, then there will be a “Cumulative Total” listed at the bottom </w:t>
      </w:r>
      <w:r w:rsidR="00D606E0">
        <w:t>of the S</w:t>
      </w:r>
      <w:r w:rsidR="000979BC">
        <w:t>ubcontract budget</w:t>
      </w:r>
    </w:p>
    <w:p w:rsidR="00505010" w:rsidRDefault="005C54C4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Non-Cumulative:</w:t>
      </w:r>
      <w:r>
        <w:t xml:space="preserve">  </w:t>
      </w:r>
      <w:r w:rsidR="00D82C4A" w:rsidRPr="00D82C4A">
        <w:t xml:space="preserve">This means that the award to </w:t>
      </w:r>
      <w:r w:rsidR="00856738">
        <w:t>CU DENVER</w:t>
      </w:r>
      <w:r w:rsidR="00D82C4A">
        <w:t xml:space="preserve"> does not have </w:t>
      </w:r>
      <w:r w:rsidR="00D82C4A" w:rsidRPr="00D82C4A">
        <w:t xml:space="preserve">automatic carryforward </w:t>
      </w:r>
      <w:r w:rsidR="00D82C4A">
        <w:t xml:space="preserve">and we must obtain </w:t>
      </w:r>
      <w:r w:rsidR="00D82C4A" w:rsidRPr="00D82C4A">
        <w:t>permission from the s</w:t>
      </w:r>
      <w:r w:rsidR="000979BC">
        <w:t>ponsor to carry forward funding</w:t>
      </w:r>
      <w:r w:rsidR="00D82C4A" w:rsidRPr="00D82C4A">
        <w:t xml:space="preserve">. If the award </w:t>
      </w:r>
      <w:r w:rsidR="000979BC">
        <w:t>is Non-Cumulative</w:t>
      </w:r>
      <w:r w:rsidR="00D82C4A" w:rsidRPr="00D82C4A">
        <w:t xml:space="preserve">, then the subcontract budget will </w:t>
      </w:r>
      <w:r w:rsidR="00D82C4A">
        <w:t xml:space="preserve">not </w:t>
      </w:r>
      <w:r w:rsidR="00D82C4A" w:rsidRPr="00D82C4A">
        <w:t>have a “Cumulative Total” listed at the bottom of the budget.</w:t>
      </w:r>
    </w:p>
    <w:p w:rsidR="00505010" w:rsidRDefault="005C54C4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Carry</w:t>
      </w:r>
      <w:r w:rsidR="007B283A" w:rsidRPr="00505010">
        <w:rPr>
          <w:b/>
        </w:rPr>
        <w:t>forward</w:t>
      </w:r>
      <w:r w:rsidR="003B16CE" w:rsidRPr="00505010">
        <w:rPr>
          <w:b/>
        </w:rPr>
        <w:t>/Carryover</w:t>
      </w:r>
      <w:r w:rsidRPr="00505010">
        <w:rPr>
          <w:b/>
        </w:rPr>
        <w:t xml:space="preserve">: </w:t>
      </w:r>
      <w:r w:rsidR="00D606E0">
        <w:t>When the Prime Award</w:t>
      </w:r>
      <w:r w:rsidR="000979BC">
        <w:t xml:space="preserve"> is not Cumulative</w:t>
      </w:r>
      <w:r w:rsidR="007B283A">
        <w:t xml:space="preserve">, but </w:t>
      </w:r>
      <w:r w:rsidR="00856738">
        <w:t>CU DENVER</w:t>
      </w:r>
      <w:r w:rsidR="007B283A">
        <w:t xml:space="preserve"> wants to give the Subcontractor access to a previous Budget Period’s funds in a New Budget Period. </w:t>
      </w:r>
    </w:p>
    <w:p w:rsidR="007B283A" w:rsidRPr="007B283A" w:rsidRDefault="007B283A" w:rsidP="00505010">
      <w:pPr>
        <w:pStyle w:val="ListParagraph"/>
        <w:numPr>
          <w:ilvl w:val="1"/>
          <w:numId w:val="1"/>
        </w:numPr>
      </w:pPr>
      <w:r w:rsidRPr="00505010">
        <w:rPr>
          <w:b/>
        </w:rPr>
        <w:t>Example:</w:t>
      </w:r>
      <w:r>
        <w:t xml:space="preserve"> The award to </w:t>
      </w:r>
      <w:r w:rsidR="00856738">
        <w:t>CU DENVER</w:t>
      </w:r>
      <w:r>
        <w:t xml:space="preserve"> is from NHLBI and it does not allow for carryforward of funds year to year without approval from NHLBI. We have a subcontract with Stanford on this award. Stanford does not use $5,000 of their year 2 award during the Budget Period for year 2. In year 3, </w:t>
      </w:r>
      <w:r w:rsidR="00856738">
        <w:t>CU DENVER</w:t>
      </w:r>
      <w:r>
        <w:t xml:space="preserve"> requests and gets permission from NHLBI to carryforward that $5,000 from</w:t>
      </w:r>
      <w:r w:rsidR="003B16CE">
        <w:t xml:space="preserve"> year 2 to year 3 for Stanford’s subcontract. </w:t>
      </w:r>
      <w:r w:rsidR="00856738">
        <w:t>CU DENVER</w:t>
      </w:r>
      <w:r w:rsidR="003B16CE">
        <w:t xml:space="preserve"> wants to also give Stanford $20,000 of new money for year 3. The $5,000 from year 2 is “Carryforward” and the $20,000 for year 3 is “New Money”. </w:t>
      </w:r>
    </w:p>
    <w:p w:rsidR="00DA5317" w:rsidRDefault="007B283A">
      <w:pPr>
        <w:rPr>
          <w:b/>
        </w:rPr>
      </w:pPr>
      <w:r w:rsidRPr="007B283A">
        <w:rPr>
          <w:b/>
        </w:rPr>
        <w:t>NOTE: Please do not use the word “carryforward”</w:t>
      </w:r>
      <w:r w:rsidR="003B16CE">
        <w:rPr>
          <w:b/>
        </w:rPr>
        <w:t xml:space="preserve"> or “carryover”</w:t>
      </w:r>
      <w:r w:rsidRPr="007B283A">
        <w:rPr>
          <w:b/>
        </w:rPr>
        <w:t xml:space="preserve"> in your budget or correspondence with OGC unless it has the exact meaning ascribed above. </w:t>
      </w:r>
    </w:p>
    <w:p w:rsidR="00505010" w:rsidRDefault="00DA5317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Revised Budget:</w:t>
      </w:r>
      <w:r w:rsidR="00D606E0">
        <w:t xml:space="preserve"> W</w:t>
      </w:r>
      <w:r>
        <w:t xml:space="preserve">hen the </w:t>
      </w:r>
      <w:r w:rsidR="00856738">
        <w:t>CU DENVER</w:t>
      </w:r>
      <w:r w:rsidR="00211B17">
        <w:t xml:space="preserve"> department wants to revise the line items in a Subcontractor’s budget</w:t>
      </w:r>
      <w:r w:rsidR="00CB7E65">
        <w:t xml:space="preserve"> </w:t>
      </w:r>
      <w:r w:rsidR="00CB7E65" w:rsidRPr="00CB7E65">
        <w:rPr>
          <w:b/>
        </w:rPr>
        <w:t>without</w:t>
      </w:r>
      <w:r w:rsidR="00CB7E65">
        <w:t xml:space="preserve"> adding additional funding</w:t>
      </w:r>
      <w:r>
        <w:t>.</w:t>
      </w:r>
      <w:r w:rsidR="00211B17">
        <w:t xml:space="preserve"> NOTE: Issuing a new subcontract amendment to revise a Subcontractor’</w:t>
      </w:r>
      <w:r w:rsidR="00D84746">
        <w:t xml:space="preserve">s budget is ALWAYS optional. </w:t>
      </w:r>
      <w:r>
        <w:t xml:space="preserve"> </w:t>
      </w:r>
    </w:p>
    <w:p w:rsidR="00505010" w:rsidRDefault="003B16CE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Project Period:</w:t>
      </w:r>
      <w:r>
        <w:t xml:space="preserve"> This means the </w:t>
      </w:r>
      <w:r w:rsidR="003877B5">
        <w:t>total</w:t>
      </w:r>
      <w:r w:rsidRPr="00505010">
        <w:rPr>
          <w:u w:val="single"/>
        </w:rPr>
        <w:t xml:space="preserve"> anticipated</w:t>
      </w:r>
      <w:r>
        <w:t xml:space="preserve"> period that the project will take. </w:t>
      </w:r>
    </w:p>
    <w:p w:rsidR="003B16CE" w:rsidRDefault="003B16CE" w:rsidP="00856738">
      <w:pPr>
        <w:pStyle w:val="ListParagraph"/>
        <w:numPr>
          <w:ilvl w:val="1"/>
          <w:numId w:val="1"/>
        </w:numPr>
      </w:pPr>
      <w:r w:rsidRPr="00505010">
        <w:rPr>
          <w:b/>
        </w:rPr>
        <w:t>Example:</w:t>
      </w:r>
      <w:r>
        <w:t xml:space="preserve"> </w:t>
      </w:r>
      <w:r w:rsidR="00856738">
        <w:t>CU DENVER</w:t>
      </w:r>
      <w:r>
        <w:t xml:space="preserve"> </w:t>
      </w:r>
      <w:bookmarkStart w:id="0" w:name="_GoBack"/>
      <w:bookmarkEnd w:id="0"/>
      <w:r>
        <w:t>anticipates that it will issue subcontracts to Tula</w:t>
      </w:r>
      <w:r w:rsidR="00F7652B">
        <w:t>ne for 3 years on an NIH award, even though the Subcontract is only for 1 year.</w:t>
      </w:r>
    </w:p>
    <w:p w:rsidR="00505010" w:rsidRDefault="005C54C4" w:rsidP="00505010">
      <w:pPr>
        <w:pStyle w:val="ListParagraph"/>
        <w:numPr>
          <w:ilvl w:val="0"/>
          <w:numId w:val="1"/>
        </w:numPr>
      </w:pPr>
      <w:r w:rsidRPr="00505010">
        <w:rPr>
          <w:b/>
        </w:rPr>
        <w:t>Budget Period:</w:t>
      </w:r>
      <w:r>
        <w:t xml:space="preserve"> This mea</w:t>
      </w:r>
      <w:r w:rsidR="00F7652B">
        <w:t xml:space="preserve">ns </w:t>
      </w:r>
      <w:r w:rsidR="003B16CE">
        <w:t>the period in which the Subcontractor can use the funds listed in the project.</w:t>
      </w:r>
      <w:r>
        <w:t xml:space="preserve"> </w:t>
      </w:r>
    </w:p>
    <w:p w:rsidR="005C54C4" w:rsidRDefault="005C54C4" w:rsidP="005C54C4">
      <w:pPr>
        <w:pStyle w:val="ListParagraph"/>
        <w:numPr>
          <w:ilvl w:val="1"/>
          <w:numId w:val="1"/>
        </w:numPr>
      </w:pPr>
      <w:r w:rsidRPr="00505010">
        <w:rPr>
          <w:b/>
        </w:rPr>
        <w:t>Example:</w:t>
      </w:r>
      <w:r>
        <w:t xml:space="preserve"> </w:t>
      </w:r>
      <w:r w:rsidR="003B16CE">
        <w:t xml:space="preserve">The subcontract’s project period is from January 1, 2016 to December 31, 2020. Year 1 of the project is from January 1, 2016 to December 31, 2016, which is the “Budget Period”. </w:t>
      </w:r>
      <w:r>
        <w:t xml:space="preserve"> </w:t>
      </w:r>
    </w:p>
    <w:p w:rsidR="00505010" w:rsidRDefault="00DA5317" w:rsidP="00805F66">
      <w:pPr>
        <w:pStyle w:val="ListParagraph"/>
        <w:numPr>
          <w:ilvl w:val="0"/>
          <w:numId w:val="1"/>
        </w:numPr>
      </w:pPr>
      <w:r w:rsidRPr="00505010">
        <w:rPr>
          <w:b/>
        </w:rPr>
        <w:t>No Cost Extension:</w:t>
      </w:r>
      <w:r>
        <w:t xml:space="preserve"> </w:t>
      </w:r>
      <w:r w:rsidR="00805F66">
        <w:t xml:space="preserve">This is when </w:t>
      </w:r>
      <w:r w:rsidR="00856738">
        <w:t>CU DENVER</w:t>
      </w:r>
      <w:r w:rsidR="00805F66">
        <w:t xml:space="preserve"> is extending the Budget Period </w:t>
      </w:r>
      <w:r w:rsidR="00F7652B">
        <w:t xml:space="preserve">for the Subcontractor </w:t>
      </w:r>
      <w:r w:rsidR="00805F66">
        <w:t xml:space="preserve">but </w:t>
      </w:r>
      <w:r w:rsidR="00856738">
        <w:t>CU DENVER</w:t>
      </w:r>
      <w:r w:rsidR="00805F66">
        <w:t xml:space="preserve"> is not adding new money or making revisions to the budget. </w:t>
      </w:r>
    </w:p>
    <w:p w:rsidR="00805F66" w:rsidRDefault="00805F66" w:rsidP="00505010">
      <w:pPr>
        <w:pStyle w:val="ListParagraph"/>
        <w:numPr>
          <w:ilvl w:val="1"/>
          <w:numId w:val="1"/>
        </w:numPr>
      </w:pPr>
      <w:r w:rsidRPr="00505010">
        <w:rPr>
          <w:b/>
        </w:rPr>
        <w:t>Example:</w:t>
      </w:r>
      <w:r>
        <w:t xml:space="preserve"> </w:t>
      </w:r>
      <w:r w:rsidR="00856738">
        <w:t>CU DENVER</w:t>
      </w:r>
      <w:r>
        <w:t xml:space="preserve"> wants to extend the </w:t>
      </w:r>
      <w:r w:rsidR="00027C62">
        <w:t xml:space="preserve">Subcontractor’s Budget Period for an additional 6 months beyond the Project Period end date (end of year 5). </w:t>
      </w:r>
      <w:r w:rsidR="00856738">
        <w:t>CU DENVER</w:t>
      </w:r>
      <w:r w:rsidR="00027C62">
        <w:t xml:space="preserve"> is not adding more money to the Subcontractor’s budget or making any other changes. </w:t>
      </w:r>
    </w:p>
    <w:sectPr w:rsidR="0080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32E7F"/>
    <w:multiLevelType w:val="hybridMultilevel"/>
    <w:tmpl w:val="95B83894"/>
    <w:lvl w:ilvl="0" w:tplc="3FAE5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4"/>
    <w:rsid w:val="00027C62"/>
    <w:rsid w:val="000979BC"/>
    <w:rsid w:val="00211B17"/>
    <w:rsid w:val="003877B5"/>
    <w:rsid w:val="003B16CE"/>
    <w:rsid w:val="00505010"/>
    <w:rsid w:val="005C54C4"/>
    <w:rsid w:val="005E134C"/>
    <w:rsid w:val="006A186B"/>
    <w:rsid w:val="00750104"/>
    <w:rsid w:val="007B283A"/>
    <w:rsid w:val="007C1410"/>
    <w:rsid w:val="00805F66"/>
    <w:rsid w:val="00856738"/>
    <w:rsid w:val="00896B9B"/>
    <w:rsid w:val="00B83D34"/>
    <w:rsid w:val="00CB7E65"/>
    <w:rsid w:val="00D606E0"/>
    <w:rsid w:val="00D82C4A"/>
    <w:rsid w:val="00D84746"/>
    <w:rsid w:val="00DA5317"/>
    <w:rsid w:val="00F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8DF9-9FDB-452D-BCF7-C6096C1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1E149D29-F61B-45E7-9CD0-6B5A498630ED}"/>
</file>

<file path=customXml/itemProps2.xml><?xml version="1.0" encoding="utf-8"?>
<ds:datastoreItem xmlns:ds="http://schemas.openxmlformats.org/officeDocument/2006/customXml" ds:itemID="{556EE490-E56C-4AC1-A53D-B8445EF57F37}"/>
</file>

<file path=customXml/itemProps3.xml><?xml version="1.0" encoding="utf-8"?>
<ds:datastoreItem xmlns:ds="http://schemas.openxmlformats.org/officeDocument/2006/customXml" ds:itemID="{6ADF6591-793E-4D09-9CEA-B1D182757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Elisabeth E</dc:creator>
  <cp:keywords/>
  <dc:description/>
  <cp:lastModifiedBy>Keith Iii, thomas M</cp:lastModifiedBy>
  <cp:revision>8</cp:revision>
  <dcterms:created xsi:type="dcterms:W3CDTF">2017-04-10T19:52:00Z</dcterms:created>
  <dcterms:modified xsi:type="dcterms:W3CDTF">2017-04-20T00:46:00Z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