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097" w14:textId="77777777" w:rsidR="002F18E5" w:rsidRDefault="002F18E5" w:rsidP="002F18E5">
      <w:r w:rsidRPr="008E6EC6">
        <w:rPr>
          <w:noProof/>
        </w:rPr>
        <w:drawing>
          <wp:inline distT="0" distB="0" distL="0" distR="0" wp14:anchorId="1DA6A6F8" wp14:editId="1D6028CD">
            <wp:extent cx="5943600" cy="484368"/>
            <wp:effectExtent l="0" t="0" r="0" b="0"/>
            <wp:docPr id="2" name="Picture 2" descr="G:\ERA\Powell\dualCampus_logos_2\04_singleline\Color\dualCampus_sl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\Powell\dualCampus_logos_2\04_singleline\Color\dualCampus_sl_c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8556A" w14:textId="77777777" w:rsidR="002F18E5" w:rsidRDefault="002F18E5" w:rsidP="002F18E5"/>
    <w:p w14:paraId="4A71A510" w14:textId="77777777" w:rsidR="002F18E5" w:rsidRDefault="002F18E5" w:rsidP="002F1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Grants and Contracts</w:t>
      </w:r>
    </w:p>
    <w:p w14:paraId="04D643B0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Division</w:t>
      </w:r>
    </w:p>
    <w:p w14:paraId="2AEF677E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3D621B39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Accounting Division is responsible for various systems required by the Federal government and management reports; this section also works to ensure compliance with non-technical sponsor requirements including financial reporting and standing invoicing, cash management and liaison for audits.</w:t>
      </w:r>
    </w:p>
    <w:p w14:paraId="77BB3A5D" w14:textId="77777777" w:rsidR="002F18E5" w:rsidRDefault="002F18E5" w:rsidP="002F18E5">
      <w:pPr>
        <w:pStyle w:val="NoSpacing"/>
        <w:rPr>
          <w:rFonts w:ascii="Arial" w:hAnsi="Arial" w:cs="Arial"/>
          <w:sz w:val="24"/>
          <w:szCs w:val="24"/>
        </w:rPr>
      </w:pPr>
    </w:p>
    <w:p w14:paraId="64BAE7C3" w14:textId="77777777" w:rsidR="002F18E5" w:rsidRPr="009512ED" w:rsidRDefault="002F18E5" w:rsidP="002F18E5">
      <w:pPr>
        <w:pStyle w:val="NoSpacing"/>
        <w:rPr>
          <w:rFonts w:ascii="Arial" w:hAnsi="Arial" w:cs="Arial"/>
          <w:b/>
          <w:sz w:val="24"/>
          <w:szCs w:val="24"/>
        </w:rPr>
      </w:pPr>
      <w:r w:rsidRPr="009512ED">
        <w:rPr>
          <w:rFonts w:ascii="Arial" w:hAnsi="Arial" w:cs="Arial"/>
          <w:b/>
          <w:sz w:val="24"/>
          <w:szCs w:val="24"/>
        </w:rPr>
        <w:t>Accounting Staff Directory</w:t>
      </w:r>
    </w:p>
    <w:p w14:paraId="715A05EB" w14:textId="77777777" w:rsidR="006F7436" w:rsidRDefault="006F7436" w:rsidP="002F18E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4495"/>
        <w:gridCol w:w="4590"/>
        <w:gridCol w:w="2054"/>
      </w:tblGrid>
      <w:tr w:rsidR="006F7436" w:rsidRPr="009512ED" w14:paraId="15B9F658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25A1FFA9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Topical Area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52D9B077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Name and email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0453964F" w14:textId="77777777" w:rsidR="006F7436" w:rsidRPr="0014185A" w:rsidRDefault="006F7436" w:rsidP="002F18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14185A">
              <w:rPr>
                <w:rFonts w:ascii="Arial" w:eastAsia="Times New Roman" w:hAnsi="Arial" w:cs="Arial"/>
                <w:b/>
                <w:i/>
                <w:color w:val="000000"/>
              </w:rPr>
              <w:t>Phone</w:t>
            </w:r>
          </w:p>
        </w:tc>
      </w:tr>
      <w:tr w:rsidR="0002432E" w:rsidRPr="009512ED" w14:paraId="451A5EEF" w14:textId="77777777" w:rsidTr="00A83ADD">
        <w:trPr>
          <w:trHeight w:val="611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1A2C56CD" w14:textId="77777777" w:rsidR="0002432E" w:rsidRPr="009512ED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20ABF3B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Award Status Shared Mailbox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6156FC38" w14:textId="77777777" w:rsidR="0002432E" w:rsidRPr="002F18E5" w:rsidRDefault="0002432E" w:rsidP="00B664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Questions about the status of your award or account setup</w:t>
            </w:r>
            <w:r w:rsidR="00A83ADD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="00B66498" w:rsidRPr="008E0170">
                <w:rPr>
                  <w:rStyle w:val="Hyperlink"/>
                  <w:rFonts w:ascii="Arial" w:eastAsia="Times New Roman" w:hAnsi="Arial" w:cs="Arial"/>
                </w:rPr>
                <w:t>OGC.4status@ucdenver.edu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6116DC9D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96662" w:rsidRPr="009512ED" w14:paraId="6925F180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1FB8BFE2" w14:textId="77777777" w:rsidR="00696662" w:rsidRDefault="00696662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Shared Mailbox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0DA5F867" w14:textId="77777777" w:rsidR="00696662" w:rsidRPr="00696662" w:rsidRDefault="00696662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96662">
              <w:rPr>
                <w:rFonts w:ascii="Arial" w:eastAsia="Times New Roman" w:hAnsi="Arial" w:cs="Arial"/>
                <w:color w:val="000000"/>
              </w:rPr>
              <w:t>Questions about the status of payments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</w:rPr>
                <w:t>OGC.4payments@ucdenver.edu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33373CD8" w14:textId="77777777" w:rsidR="00696662" w:rsidRPr="002F18E5" w:rsidRDefault="00696662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432E" w:rsidRPr="009512ED" w14:paraId="5DCC3251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6FAE9CD4" w14:textId="77777777" w:rsidR="0002432E" w:rsidRPr="002F18E5" w:rsidRDefault="00356A36" w:rsidP="00356A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18C36F59" w14:textId="77777777" w:rsidR="0002432E" w:rsidRPr="002F18E5" w:rsidRDefault="00617EEC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2" w:history="1">
              <w:r w:rsidR="0002432E" w:rsidRPr="009512ED">
                <w:rPr>
                  <w:rStyle w:val="Hyperlink"/>
                  <w:rFonts w:ascii="Arial" w:eastAsia="Times New Roman" w:hAnsi="Arial" w:cs="Arial"/>
                </w:rPr>
                <w:t>Shanelle Roquemore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1C936667" w14:textId="77777777" w:rsidR="0002432E" w:rsidRPr="002F18E5" w:rsidRDefault="0002432E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303-724-0260</w:t>
            </w:r>
          </w:p>
        </w:tc>
      </w:tr>
      <w:tr w:rsidR="00A83ADD" w:rsidRPr="009512ED" w14:paraId="60C458AA" w14:textId="77777777" w:rsidTr="00A83ADD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7DB33067" w14:textId="77777777" w:rsidR="00A83ADD" w:rsidRDefault="00890450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Senior Accountant – Gift Funds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ePERs</w:t>
            </w:r>
            <w:proofErr w:type="spellEnd"/>
          </w:p>
        </w:tc>
        <w:tc>
          <w:tcPr>
            <w:tcW w:w="4590" w:type="dxa"/>
            <w:shd w:val="pct5" w:color="auto" w:fill="auto"/>
            <w:vAlign w:val="bottom"/>
          </w:tcPr>
          <w:p w14:paraId="5E54DD98" w14:textId="77777777" w:rsidR="00A83ADD" w:rsidRDefault="00617EEC" w:rsidP="003C0E10">
            <w:pPr>
              <w:spacing w:after="0" w:line="240" w:lineRule="auto"/>
            </w:pPr>
            <w:hyperlink r:id="rId13" w:history="1">
              <w:r w:rsidR="00A83ADD">
                <w:rPr>
                  <w:rStyle w:val="Hyperlink"/>
                  <w:rFonts w:ascii="Arial" w:eastAsia="Times New Roman" w:hAnsi="Arial" w:cs="Arial"/>
                </w:rPr>
                <w:t>Zhengli (Lee) Ding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78C60BEC" w14:textId="77777777" w:rsidR="00A83ADD" w:rsidRDefault="00095D4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303-724-8081</w:t>
            </w:r>
          </w:p>
        </w:tc>
      </w:tr>
      <w:tr w:rsidR="00890450" w:rsidRPr="009512ED" w14:paraId="44D16B02" w14:textId="77777777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678A5C61" w14:textId="77777777" w:rsidR="00890450" w:rsidRDefault="00890450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0450">
              <w:rPr>
                <w:rFonts w:ascii="Arial" w:eastAsia="Times New Roman" w:hAnsi="Arial" w:cs="Arial"/>
                <w:color w:val="000000"/>
              </w:rPr>
              <w:t>Senior Cash Accountant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4206E149" w14:textId="77777777" w:rsidR="00890450" w:rsidRDefault="00617EEC" w:rsidP="00145672">
            <w:pPr>
              <w:spacing w:after="0" w:line="240" w:lineRule="auto"/>
            </w:pPr>
            <w:hyperlink r:id="rId14" w:history="1">
              <w:r w:rsidR="00890450" w:rsidRPr="00890450">
                <w:rPr>
                  <w:rStyle w:val="Hyperlink"/>
                  <w:rFonts w:ascii="Arial" w:eastAsia="Times New Roman" w:hAnsi="Arial" w:cs="Arial"/>
                </w:rPr>
                <w:t>Morgan Hubbard</w:t>
              </w:r>
            </w:hyperlink>
            <w:r w:rsidR="00890450">
              <w:t xml:space="preserve"> </w:t>
            </w:r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1CFD8484" w14:textId="77777777" w:rsidR="00890450" w:rsidRPr="002F18E5" w:rsidRDefault="00890450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0450">
              <w:rPr>
                <w:rFonts w:ascii="Arial" w:eastAsia="Times New Roman" w:hAnsi="Arial" w:cs="Arial"/>
                <w:color w:val="000000"/>
              </w:rPr>
              <w:t>303-724-3597</w:t>
            </w:r>
          </w:p>
        </w:tc>
      </w:tr>
      <w:tr w:rsidR="0029438A" w:rsidRPr="009512ED" w14:paraId="00D3E6BC" w14:textId="77777777" w:rsidTr="00145672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31030844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5C60D8B1" w14:textId="77777777" w:rsidR="0029438A" w:rsidRPr="002F18E5" w:rsidRDefault="00617EE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29438A" w:rsidRPr="009512ED">
                <w:rPr>
                  <w:rStyle w:val="Hyperlink"/>
                  <w:rFonts w:ascii="Arial" w:eastAsia="Times New Roman" w:hAnsi="Arial" w:cs="Arial"/>
                </w:rPr>
                <w:t>Vickie Engels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0A65DCCA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8E5">
              <w:rPr>
                <w:rFonts w:ascii="Arial" w:eastAsia="Times New Roman" w:hAnsi="Arial" w:cs="Arial"/>
                <w:color w:val="000000"/>
              </w:rPr>
              <w:t>303-724-8485</w:t>
            </w:r>
          </w:p>
        </w:tc>
      </w:tr>
      <w:tr w:rsidR="0029438A" w:rsidRPr="009512ED" w14:paraId="5F537EBE" w14:textId="77777777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5C477A5C" w14:textId="77777777" w:rsidR="0029438A" w:rsidRPr="009512ED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3D2E00E0" w14:textId="77777777" w:rsidR="0029438A" w:rsidRPr="002F18E5" w:rsidRDefault="00617EEC" w:rsidP="008D72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6" w:history="1">
              <w:r w:rsidR="00122047" w:rsidRPr="00122047">
                <w:rPr>
                  <w:rStyle w:val="Hyperlink"/>
                  <w:rFonts w:ascii="Arial" w:eastAsia="Times New Roman" w:hAnsi="Arial" w:cs="Arial"/>
                </w:rPr>
                <w:t>Tony Lo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28E4746F" w14:textId="77777777" w:rsidR="0029438A" w:rsidRPr="002F18E5" w:rsidRDefault="0029438A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303-724-8067</w:t>
            </w:r>
          </w:p>
        </w:tc>
      </w:tr>
      <w:tr w:rsidR="00095D4C" w:rsidRPr="009512ED" w14:paraId="1713C06B" w14:textId="77777777" w:rsidTr="00145672">
        <w:trPr>
          <w:trHeight w:val="350"/>
        </w:trPr>
        <w:tc>
          <w:tcPr>
            <w:tcW w:w="4495" w:type="dxa"/>
            <w:shd w:val="pct5" w:color="auto" w:fill="auto"/>
            <w:noWrap/>
            <w:vAlign w:val="bottom"/>
          </w:tcPr>
          <w:p w14:paraId="2132369C" w14:textId="77777777"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Accounts Receivable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1E65D49E" w14:textId="77777777" w:rsidR="00095D4C" w:rsidRDefault="00617EEC" w:rsidP="00095D4C">
            <w:pPr>
              <w:spacing w:after="0" w:line="240" w:lineRule="auto"/>
            </w:pPr>
            <w:hyperlink r:id="rId17" w:history="1">
              <w:r w:rsidR="00095D4C">
                <w:rPr>
                  <w:rStyle w:val="Hyperlink"/>
                  <w:rFonts w:ascii="Arial" w:eastAsia="Times New Roman" w:hAnsi="Arial" w:cs="Arial"/>
                </w:rPr>
                <w:t>Amy</w:t>
              </w:r>
            </w:hyperlink>
            <w:r w:rsidR="00095D4C">
              <w:rPr>
                <w:rStyle w:val="Hyperlink"/>
                <w:rFonts w:ascii="Arial" w:eastAsia="Times New Roman" w:hAnsi="Arial" w:cs="Arial"/>
              </w:rPr>
              <w:t xml:space="preserve"> </w:t>
            </w:r>
            <w:hyperlink r:id="rId18" w:history="1">
              <w:r w:rsidR="00095D4C" w:rsidRPr="00095D4C">
                <w:rPr>
                  <w:rStyle w:val="Hyperlink"/>
                  <w:rFonts w:ascii="Arial" w:eastAsia="Times New Roman" w:hAnsi="Arial" w:cs="Arial"/>
                </w:rPr>
                <w:t>Nemecek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439A71FD" w14:textId="77777777" w:rsidR="00095D4C" w:rsidRDefault="00095D4C" w:rsidP="00145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303-724-0287</w:t>
            </w:r>
          </w:p>
        </w:tc>
      </w:tr>
      <w:tr w:rsidR="00A83ADD" w:rsidRPr="009512ED" w14:paraId="438A74E1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6BC9839D" w14:textId="77777777" w:rsidR="00A83ADD" w:rsidRPr="004F6E4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Award Setup Manager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2CCB0776" w14:textId="77777777" w:rsidR="00A83ADD" w:rsidRPr="004F6E4D" w:rsidRDefault="00617EEC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19" w:history="1">
              <w:r w:rsidR="00A83ADD" w:rsidRPr="004F6E4D">
                <w:rPr>
                  <w:rStyle w:val="Hyperlink"/>
                  <w:rFonts w:ascii="Arial" w:eastAsia="Times New Roman" w:hAnsi="Arial" w:cs="Arial"/>
                </w:rPr>
                <w:t>Bryce Walsh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03EA033A" w14:textId="77777777" w:rsidR="00A83ADD" w:rsidRPr="004F6E4D" w:rsidRDefault="00A83ADD" w:rsidP="003C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303-724-0219</w:t>
            </w:r>
          </w:p>
        </w:tc>
      </w:tr>
      <w:tr w:rsidR="00356A36" w:rsidRPr="009512ED" w14:paraId="05ADA028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31B2A70B" w14:textId="77777777" w:rsidR="00356A36" w:rsidRPr="004F6E4D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2DBF1987" w14:textId="77777777" w:rsidR="00356A36" w:rsidRPr="004F6E4D" w:rsidRDefault="00617EEC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356A36" w:rsidRPr="004F6E4D">
                <w:rPr>
                  <w:rStyle w:val="Hyperlink"/>
                  <w:rFonts w:ascii="Arial" w:eastAsia="Times New Roman" w:hAnsi="Arial" w:cs="Arial"/>
                </w:rPr>
                <w:t>Tamara (Tami) Hoegerl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1743234B" w14:textId="77777777" w:rsidR="00356A36" w:rsidRPr="004F6E4D" w:rsidRDefault="00356A36" w:rsidP="001E521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303-724-0840</w:t>
            </w:r>
          </w:p>
        </w:tc>
      </w:tr>
      <w:tr w:rsidR="00356A36" w:rsidRPr="009512ED" w14:paraId="2FC0B377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</w:tcPr>
          <w:p w14:paraId="70E5E2F0" w14:textId="77777777" w:rsidR="00356A36" w:rsidRPr="004F6E4D" w:rsidRDefault="00356A36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</w:tcPr>
          <w:p w14:paraId="3E400B2C" w14:textId="77777777" w:rsidR="00356A36" w:rsidRPr="004F6E4D" w:rsidRDefault="00617EEC" w:rsidP="00696662">
            <w:pPr>
              <w:spacing w:after="0" w:line="240" w:lineRule="auto"/>
            </w:pPr>
            <w:hyperlink r:id="rId21" w:history="1">
              <w:r w:rsidR="00696662" w:rsidRPr="00696662">
                <w:rPr>
                  <w:rStyle w:val="Hyperlink"/>
                  <w:rFonts w:ascii="Arial" w:eastAsia="Times New Roman" w:hAnsi="Arial" w:cs="Arial"/>
                </w:rPr>
                <w:t>Andrew Vaserfirer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</w:tcPr>
          <w:p w14:paraId="39F965BC" w14:textId="77777777" w:rsidR="00356A36" w:rsidRPr="004F6E4D" w:rsidRDefault="00122047" w:rsidP="002F18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303-724-409</w:t>
            </w:r>
            <w:r w:rsidR="00356A36" w:rsidRPr="004F6E4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1F4EAC" w:rsidRPr="009512ED" w14:paraId="1F6FAE32" w14:textId="77777777" w:rsidTr="00A83ADD">
        <w:trPr>
          <w:trHeight w:val="300"/>
        </w:trPr>
        <w:tc>
          <w:tcPr>
            <w:tcW w:w="4495" w:type="dxa"/>
            <w:shd w:val="pct5" w:color="auto" w:fill="auto"/>
            <w:noWrap/>
            <w:vAlign w:val="bottom"/>
            <w:hideMark/>
          </w:tcPr>
          <w:p w14:paraId="0EB1B1BA" w14:textId="77777777" w:rsidR="001F4EAC" w:rsidRPr="004F6E4D" w:rsidRDefault="001F4EAC" w:rsidP="001F4E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Sponsored Project Award Specialist</w:t>
            </w:r>
          </w:p>
        </w:tc>
        <w:tc>
          <w:tcPr>
            <w:tcW w:w="4590" w:type="dxa"/>
            <w:shd w:val="pct5" w:color="auto" w:fill="auto"/>
            <w:vAlign w:val="bottom"/>
            <w:hideMark/>
          </w:tcPr>
          <w:p w14:paraId="51FBE9B6" w14:textId="05CE8B9C" w:rsidR="001F4EAC" w:rsidRPr="004F6E4D" w:rsidRDefault="001F4EAC" w:rsidP="001F4EAC">
            <w:pPr>
              <w:spacing w:after="0" w:line="240" w:lineRule="auto"/>
            </w:pPr>
            <w:hyperlink r:id="rId22" w:history="1">
              <w:r w:rsidRPr="001F4EAC">
                <w:rPr>
                  <w:rStyle w:val="Hyperlink"/>
                  <w:rFonts w:ascii="Arial" w:eastAsia="Times New Roman" w:hAnsi="Arial" w:cs="Arial"/>
                </w:rPr>
                <w:t>Brittney Sandoval</w:t>
              </w:r>
            </w:hyperlink>
          </w:p>
        </w:tc>
        <w:tc>
          <w:tcPr>
            <w:tcW w:w="2054" w:type="dxa"/>
            <w:shd w:val="pct5" w:color="auto" w:fill="auto"/>
            <w:noWrap/>
            <w:vAlign w:val="bottom"/>
            <w:hideMark/>
          </w:tcPr>
          <w:p w14:paraId="4841CD59" w14:textId="77777777" w:rsidR="001F4EAC" w:rsidRPr="004F6E4D" w:rsidRDefault="001F4EAC" w:rsidP="001F4E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F6E4D">
              <w:rPr>
                <w:rFonts w:ascii="Arial" w:eastAsia="Times New Roman" w:hAnsi="Arial" w:cs="Arial"/>
                <w:color w:val="000000"/>
              </w:rPr>
              <w:t>303-724-0097</w:t>
            </w:r>
          </w:p>
        </w:tc>
      </w:tr>
    </w:tbl>
    <w:p w14:paraId="1A7A65FE" w14:textId="77777777" w:rsidR="00533AD4" w:rsidRDefault="00533AD4" w:rsidP="002F18E5">
      <w:pPr>
        <w:pStyle w:val="NoSpacing"/>
        <w:rPr>
          <w:rFonts w:ascii="Arial" w:hAnsi="Arial" w:cs="Arial"/>
          <w:sz w:val="18"/>
          <w:szCs w:val="18"/>
        </w:rPr>
      </w:pPr>
    </w:p>
    <w:p w14:paraId="64A79318" w14:textId="77777777" w:rsidR="00533AD4" w:rsidRPr="00533AD4" w:rsidRDefault="00533AD4" w:rsidP="00533AD4"/>
    <w:p w14:paraId="0BC2E70C" w14:textId="77777777" w:rsidR="00533AD4" w:rsidRPr="00533AD4" w:rsidRDefault="00533AD4" w:rsidP="00533AD4"/>
    <w:p w14:paraId="4F267D58" w14:textId="77777777" w:rsidR="00533AD4" w:rsidRPr="00533AD4" w:rsidRDefault="00533AD4" w:rsidP="00533AD4"/>
    <w:p w14:paraId="12A36579" w14:textId="77777777" w:rsidR="00533AD4" w:rsidRPr="00533AD4" w:rsidRDefault="00533AD4" w:rsidP="00533AD4"/>
    <w:p w14:paraId="217897E5" w14:textId="77777777" w:rsidR="00533AD4" w:rsidRPr="00533AD4" w:rsidRDefault="00533AD4" w:rsidP="00533AD4"/>
    <w:p w14:paraId="2A67E3DD" w14:textId="77777777" w:rsidR="00533AD4" w:rsidRPr="00533AD4" w:rsidRDefault="00533AD4" w:rsidP="00533AD4"/>
    <w:p w14:paraId="6E9D6D8C" w14:textId="77777777" w:rsidR="00533AD4" w:rsidRPr="00533AD4" w:rsidRDefault="00533AD4" w:rsidP="00533AD4"/>
    <w:p w14:paraId="28809304" w14:textId="77777777" w:rsidR="00533AD4" w:rsidRPr="00533AD4" w:rsidRDefault="00533AD4" w:rsidP="00533AD4"/>
    <w:p w14:paraId="6794BD5E" w14:textId="77777777" w:rsidR="00533AD4" w:rsidRPr="00533AD4" w:rsidRDefault="00533AD4" w:rsidP="00533AD4"/>
    <w:p w14:paraId="5031B2D6" w14:textId="77777777" w:rsidR="002F18E5" w:rsidRPr="00533AD4" w:rsidRDefault="002F18E5" w:rsidP="00D27D68"/>
    <w:sectPr w:rsidR="002F18E5" w:rsidRPr="00533AD4" w:rsidSect="002F18E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D7A1" w14:textId="77777777" w:rsidR="004167BB" w:rsidRDefault="004167BB" w:rsidP="00CB553A">
      <w:pPr>
        <w:spacing w:after="0" w:line="240" w:lineRule="auto"/>
      </w:pPr>
      <w:r>
        <w:separator/>
      </w:r>
    </w:p>
  </w:endnote>
  <w:endnote w:type="continuationSeparator" w:id="0">
    <w:p w14:paraId="4201D03A" w14:textId="77777777" w:rsidR="004167BB" w:rsidRDefault="004167BB" w:rsidP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3774" w14:textId="77777777" w:rsidR="00533AD4" w:rsidRDefault="00533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672" w14:textId="77777777" w:rsidR="00CB553A" w:rsidRDefault="00CB553A">
    <w:pPr>
      <w:pStyle w:val="Footer"/>
    </w:pPr>
    <w:r>
      <w:ptab w:relativeTo="margin" w:alignment="center" w:leader="none"/>
    </w:r>
    <w:r>
      <w:t xml:space="preserve">Effective </w:t>
    </w:r>
    <w:r w:rsidR="00533AD4">
      <w:t>3</w:t>
    </w:r>
    <w:r>
      <w:t>/2</w:t>
    </w:r>
    <w:r w:rsidR="00533AD4">
      <w:t>1</w:t>
    </w:r>
    <w:r>
      <w:t>/1</w:t>
    </w:r>
    <w:r w:rsidR="00533AD4">
      <w:t>7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CE98" w14:textId="77777777" w:rsidR="00533AD4" w:rsidRDefault="00533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F680" w14:textId="77777777" w:rsidR="004167BB" w:rsidRDefault="004167BB" w:rsidP="00CB553A">
      <w:pPr>
        <w:spacing w:after="0" w:line="240" w:lineRule="auto"/>
      </w:pPr>
      <w:r>
        <w:separator/>
      </w:r>
    </w:p>
  </w:footnote>
  <w:footnote w:type="continuationSeparator" w:id="0">
    <w:p w14:paraId="52668DF3" w14:textId="77777777" w:rsidR="004167BB" w:rsidRDefault="004167BB" w:rsidP="00CB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BD5F" w14:textId="77777777" w:rsidR="00533AD4" w:rsidRDefault="00533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D4B6" w14:textId="77777777" w:rsidR="00533AD4" w:rsidRDefault="00533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72B9" w14:textId="77777777" w:rsidR="00533AD4" w:rsidRDefault="00533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E5"/>
    <w:rsid w:val="0000253A"/>
    <w:rsid w:val="0002432E"/>
    <w:rsid w:val="0004192F"/>
    <w:rsid w:val="000924ED"/>
    <w:rsid w:val="00095D4C"/>
    <w:rsid w:val="00122047"/>
    <w:rsid w:val="0014185A"/>
    <w:rsid w:val="001B27A8"/>
    <w:rsid w:val="001F4EAC"/>
    <w:rsid w:val="00216112"/>
    <w:rsid w:val="00265334"/>
    <w:rsid w:val="0029438A"/>
    <w:rsid w:val="002E41EF"/>
    <w:rsid w:val="002F18E5"/>
    <w:rsid w:val="00356A36"/>
    <w:rsid w:val="003B14E6"/>
    <w:rsid w:val="003C302D"/>
    <w:rsid w:val="004167BB"/>
    <w:rsid w:val="00492F42"/>
    <w:rsid w:val="004F6E4D"/>
    <w:rsid w:val="00533AD4"/>
    <w:rsid w:val="00634A68"/>
    <w:rsid w:val="00655832"/>
    <w:rsid w:val="0067030E"/>
    <w:rsid w:val="00696662"/>
    <w:rsid w:val="006C0CBD"/>
    <w:rsid w:val="006C5C3C"/>
    <w:rsid w:val="006F28E6"/>
    <w:rsid w:val="006F7436"/>
    <w:rsid w:val="00740FB0"/>
    <w:rsid w:val="007F73EE"/>
    <w:rsid w:val="00890450"/>
    <w:rsid w:val="0089223B"/>
    <w:rsid w:val="008C2450"/>
    <w:rsid w:val="008D7227"/>
    <w:rsid w:val="009512ED"/>
    <w:rsid w:val="00A83ADD"/>
    <w:rsid w:val="00A9245B"/>
    <w:rsid w:val="00AA2C05"/>
    <w:rsid w:val="00B1666C"/>
    <w:rsid w:val="00B66498"/>
    <w:rsid w:val="00C578ED"/>
    <w:rsid w:val="00CB553A"/>
    <w:rsid w:val="00D27D68"/>
    <w:rsid w:val="00E00CA2"/>
    <w:rsid w:val="00F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6E6F"/>
  <w15:chartTrackingRefBased/>
  <w15:docId w15:val="{751A61EF-F70A-4B3A-840E-2428C077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8E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3A"/>
  </w:style>
  <w:style w:type="paragraph" w:styleId="Footer">
    <w:name w:val="footer"/>
    <w:basedOn w:val="Normal"/>
    <w:link w:val="FooterChar"/>
    <w:uiPriority w:val="99"/>
    <w:unhideWhenUsed/>
    <w:rsid w:val="00CB5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3A"/>
  </w:style>
  <w:style w:type="character" w:styleId="FollowedHyperlink">
    <w:name w:val="FollowedHyperlink"/>
    <w:basedOn w:val="DefaultParagraphFont"/>
    <w:uiPriority w:val="99"/>
    <w:semiHidden/>
    <w:unhideWhenUsed/>
    <w:rsid w:val="006C0C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engli.ding@ucdenver.edu" TargetMode="External"/><Relationship Id="rId18" Type="http://schemas.openxmlformats.org/officeDocument/2006/relationships/hyperlink" Target="mailto:amy.2.nemecek@cuanschutz.ed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NDREW.VASERFIRER@CUANSCHUTZ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hanelle.roquemore@cuanschutz.edu" TargetMode="External"/><Relationship Id="rId17" Type="http://schemas.openxmlformats.org/officeDocument/2006/relationships/hyperlink" Target="mailto:tony.lo@cuanschutz.ed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ony.lo@cuanschutz.edu" TargetMode="External"/><Relationship Id="rId20" Type="http://schemas.openxmlformats.org/officeDocument/2006/relationships/hyperlink" Target="mailto:tamara.hoegerl@cuanschutz.ed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C.4payments@ucdenver.ed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vickie.engels@cuanschutz.ed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OGC.4status@ucdenver.edu" TargetMode="External"/><Relationship Id="rId19" Type="http://schemas.openxmlformats.org/officeDocument/2006/relationships/hyperlink" Target="mailto:bryce.walsh@cuanschutz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ORGAN.HUBBARD@CUANSCHUTZ.EDU" TargetMode="External"/><Relationship Id="rId22" Type="http://schemas.openxmlformats.org/officeDocument/2006/relationships/hyperlink" Target="mailto:BRITTNEY.SANDOVAL@CUANSCHUTZ.ED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00B35-983E-4A63-9E08-E5A1EB17D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1BC72-93B9-4BA3-9969-4A63C9C23579}">
  <ds:schemaRefs>
    <ds:schemaRef ds:uri="http://schemas.microsoft.com/office/2006/metadata/properties"/>
    <ds:schemaRef ds:uri="http://schemas.microsoft.com/office/infopath/2007/PartnerControls"/>
    <ds:schemaRef ds:uri="dc39fd06-120c-440a-a102-510133f4bb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1098BA-EDCC-4F2B-AAE0-9F86648D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Mary</dc:creator>
  <cp:keywords/>
  <dc:description/>
  <cp:lastModifiedBy>Esau, Sara J</cp:lastModifiedBy>
  <cp:revision>2</cp:revision>
  <dcterms:created xsi:type="dcterms:W3CDTF">2021-11-29T20:50:00Z</dcterms:created>
  <dcterms:modified xsi:type="dcterms:W3CDTF">2021-11-29T20:50:00Z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