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622E" w14:textId="16E962A4" w:rsidR="00F64814" w:rsidRPr="001D73CB" w:rsidRDefault="001D73CB" w:rsidP="001D73CB">
      <w:pPr>
        <w:spacing w:after="0"/>
        <w:rPr>
          <w:b/>
          <w:sz w:val="28"/>
          <w:szCs w:val="28"/>
        </w:rPr>
      </w:pPr>
      <w:r w:rsidRPr="001D73CB">
        <w:rPr>
          <w:b/>
          <w:bCs/>
          <w:sz w:val="28"/>
          <w:szCs w:val="28"/>
        </w:rPr>
        <w:br/>
      </w:r>
      <w:r w:rsidRPr="001D73CB">
        <w:rPr>
          <w:b/>
          <w:bCs/>
          <w:sz w:val="28"/>
          <w:szCs w:val="28"/>
        </w:rPr>
        <w:t>Principal Investigator</w:t>
      </w:r>
      <w:r w:rsidR="00F64814" w:rsidRPr="001D73CB">
        <w:rPr>
          <w:b/>
          <w:bCs/>
          <w:sz w:val="28"/>
          <w:szCs w:val="28"/>
        </w:rPr>
        <w:t>:</w:t>
      </w:r>
    </w:p>
    <w:p w14:paraId="05A77AFE" w14:textId="0B28D91D" w:rsidR="0025696D" w:rsidRPr="001D73CB" w:rsidRDefault="00F64814" w:rsidP="001D73CB">
      <w:pPr>
        <w:spacing w:after="0"/>
        <w:rPr>
          <w:b/>
          <w:sz w:val="28"/>
          <w:szCs w:val="28"/>
        </w:rPr>
      </w:pPr>
      <w:r w:rsidRPr="001D73CB">
        <w:rPr>
          <w:b/>
          <w:sz w:val="28"/>
          <w:szCs w:val="28"/>
        </w:rPr>
        <w:t xml:space="preserve">COMIRB </w:t>
      </w:r>
      <w:r w:rsidR="001D73CB" w:rsidRPr="001D73CB">
        <w:rPr>
          <w:b/>
          <w:sz w:val="28"/>
          <w:szCs w:val="28"/>
        </w:rPr>
        <w:t>Number:</w:t>
      </w:r>
      <w:r w:rsidRPr="001D73CB">
        <w:rPr>
          <w:b/>
          <w:sz w:val="28"/>
          <w:szCs w:val="28"/>
        </w:rPr>
        <w:br/>
        <w:t>Version Date:</w:t>
      </w:r>
    </w:p>
    <w:p w14:paraId="636DECF8" w14:textId="77777777" w:rsidR="001D73CB" w:rsidRPr="00F64814" w:rsidRDefault="001D73CB" w:rsidP="001D73CB">
      <w:pPr>
        <w:spacing w:after="0"/>
        <w:rPr>
          <w:b/>
          <w:sz w:val="24"/>
        </w:rPr>
      </w:pPr>
    </w:p>
    <w:p w14:paraId="05261800" w14:textId="77777777" w:rsidR="00A77130" w:rsidRPr="00FC31FF" w:rsidRDefault="00A77130" w:rsidP="00A77130">
      <w:pPr>
        <w:rPr>
          <w:b/>
          <w:sz w:val="24"/>
          <w:szCs w:val="24"/>
          <w:u w:val="single"/>
        </w:rPr>
      </w:pPr>
      <w:r w:rsidRPr="00FC31FF">
        <w:rPr>
          <w:b/>
          <w:sz w:val="24"/>
          <w:szCs w:val="24"/>
          <w:u w:val="single"/>
        </w:rPr>
        <w:t>Rules for use of this form:</w:t>
      </w:r>
    </w:p>
    <w:p w14:paraId="2173748B" w14:textId="5C506B4A" w:rsidR="00E337FC" w:rsidRPr="00FC31FF" w:rsidRDefault="00E323B5" w:rsidP="009E1967">
      <w:pPr>
        <w:pStyle w:val="ListParagraph"/>
        <w:numPr>
          <w:ilvl w:val="0"/>
          <w:numId w:val="6"/>
        </w:numPr>
        <w:ind w:left="450" w:hanging="270"/>
      </w:pPr>
      <w:r w:rsidRPr="00FC31FF">
        <w:t>Any of the following Field Text</w:t>
      </w:r>
      <w:r w:rsidR="00A77130" w:rsidRPr="00FC31FF">
        <w:t xml:space="preserve"> options</w:t>
      </w:r>
      <w:r w:rsidRPr="00FC31FF">
        <w:t xml:space="preserve"> (with or without </w:t>
      </w:r>
      <w:proofErr w:type="gramStart"/>
      <w:r w:rsidRPr="00FC31FF">
        <w:t>the Field</w:t>
      </w:r>
      <w:proofErr w:type="gramEnd"/>
      <w:r w:rsidRPr="00FC31FF">
        <w:t xml:space="preserve"> Title)</w:t>
      </w:r>
      <w:r w:rsidR="00A77130" w:rsidRPr="00FC31FF">
        <w:t xml:space="preserve"> and/or pictures, once approved by COMIRB,</w:t>
      </w:r>
      <w:r w:rsidRPr="00FC31FF">
        <w:t xml:space="preserve"> may be use</w:t>
      </w:r>
      <w:r w:rsidR="00A77130" w:rsidRPr="00FC31FF">
        <w:t>d</w:t>
      </w:r>
      <w:r w:rsidRPr="00FC31FF">
        <w:t xml:space="preserve"> in </w:t>
      </w:r>
      <w:r w:rsidR="005C3EC2" w:rsidRPr="00FC31FF">
        <w:rPr>
          <w:u w:val="single"/>
        </w:rPr>
        <w:t>written</w:t>
      </w:r>
      <w:r w:rsidR="00A77130" w:rsidRPr="00FC31FF">
        <w:t xml:space="preserve"> </w:t>
      </w:r>
      <w:r w:rsidRPr="00FC31FF">
        <w:t>advertising materials</w:t>
      </w:r>
      <w:r w:rsidR="005C3EC2" w:rsidRPr="00FC31FF">
        <w:t xml:space="preserve"> (e.g., flyers, internet postings, newspaper ads)</w:t>
      </w:r>
      <w:r w:rsidR="00A77130" w:rsidRPr="00FC31FF">
        <w:t xml:space="preserve">. </w:t>
      </w:r>
      <w:r w:rsidR="00B35C56" w:rsidRPr="00FC31FF">
        <w:t xml:space="preserve">More than one field text entry can be included in each of the fields below to accommodate alternate wording options. </w:t>
      </w:r>
      <w:r w:rsidR="005C3EC2" w:rsidRPr="00FC31FF">
        <w:t>Written</w:t>
      </w:r>
      <w:r w:rsidR="00A77130" w:rsidRPr="00FC31FF">
        <w:t xml:space="preserve"> advertisements using only these approved fields do not need to be submitted separately to COMIRB for review</w:t>
      </w:r>
      <w:r w:rsidR="00F01676" w:rsidRPr="00FC31FF">
        <w:t xml:space="preserve">. However, recruitment materials sent directly to potential subjects’ home or email addresses </w:t>
      </w:r>
      <w:r w:rsidR="00B00B9D" w:rsidRPr="00FC31FF">
        <w:t xml:space="preserve">need to be reviewed </w:t>
      </w:r>
      <w:r w:rsidR="00F01676" w:rsidRPr="00FC31FF">
        <w:t>individually</w:t>
      </w:r>
      <w:r w:rsidR="00B00B9D" w:rsidRPr="00FC31FF">
        <w:t xml:space="preserve"> by COMIRB</w:t>
      </w:r>
      <w:r w:rsidR="00A77130" w:rsidRPr="00FC31FF">
        <w:t xml:space="preserve">. </w:t>
      </w:r>
      <w:r w:rsidR="009E1967" w:rsidRPr="00FC31FF">
        <w:t xml:space="preserve">Please refer to </w:t>
      </w:r>
      <w:hyperlink r:id="rId10" w:history="1">
        <w:r w:rsidR="009E1967" w:rsidRPr="00F64814">
          <w:rPr>
            <w:rStyle w:val="Hyperlink"/>
          </w:rPr>
          <w:t>COMIRB's Policies</w:t>
        </w:r>
        <w:r w:rsidR="009E1967" w:rsidRPr="00F64814">
          <w:rPr>
            <w:rStyle w:val="Hyperlink"/>
          </w:rPr>
          <w:t xml:space="preserve"> </w:t>
        </w:r>
        <w:r w:rsidR="009E1967" w:rsidRPr="00F64814">
          <w:rPr>
            <w:rStyle w:val="Hyperlink"/>
          </w:rPr>
          <w:t>and Procedures</w:t>
        </w:r>
      </w:hyperlink>
      <w:r w:rsidR="009E1967" w:rsidRPr="00FC31FF">
        <w:t xml:space="preserve"> regarding general advertising requirements.</w:t>
      </w:r>
    </w:p>
    <w:p w14:paraId="23899437" w14:textId="77777777" w:rsidR="00895CF5" w:rsidRPr="00FC31FF" w:rsidRDefault="007A3598" w:rsidP="00B61E8D">
      <w:pPr>
        <w:pStyle w:val="ListParagraph"/>
        <w:numPr>
          <w:ilvl w:val="0"/>
          <w:numId w:val="6"/>
        </w:numPr>
        <w:ind w:left="450" w:hanging="270"/>
      </w:pPr>
      <w:r w:rsidRPr="00FC31FF">
        <w:t>Field text entries must be accurate and consistent with the Protocol and Consent Form (i.e., purpose, procedures, inclu</w:t>
      </w:r>
      <w:r w:rsidR="002B7285" w:rsidRPr="00FC31FF">
        <w:t>sion/exclusion criteria, etc.)</w:t>
      </w:r>
      <w:r w:rsidR="00F01676" w:rsidRPr="00FC31FF">
        <w:t xml:space="preserve">. </w:t>
      </w:r>
    </w:p>
    <w:p w14:paraId="011B0E70" w14:textId="4A72077D" w:rsidR="00A77130" w:rsidRPr="00FC31FF" w:rsidRDefault="00F01676" w:rsidP="00B61E8D">
      <w:pPr>
        <w:pStyle w:val="ListParagraph"/>
        <w:numPr>
          <w:ilvl w:val="0"/>
          <w:numId w:val="6"/>
        </w:numPr>
        <w:ind w:left="450" w:hanging="270"/>
      </w:pPr>
      <w:r w:rsidRPr="00FC31FF">
        <w:t>Any</w:t>
      </w:r>
      <w:r w:rsidR="002B7285" w:rsidRPr="00FC31FF">
        <w:t xml:space="preserve"> text emphasis (e.g., bolding/underlining/italicizing/</w:t>
      </w:r>
      <w:r w:rsidR="005223AD" w:rsidRPr="00FC31FF">
        <w:t xml:space="preserve">relative </w:t>
      </w:r>
      <w:r w:rsidR="002B7285" w:rsidRPr="00FC31FF">
        <w:t xml:space="preserve">font size) must </w:t>
      </w:r>
      <w:r w:rsidRPr="00FC31FF">
        <w:t>be described or illustrated below</w:t>
      </w:r>
      <w:r w:rsidR="002B7285" w:rsidRPr="00FC31FF">
        <w:t>.</w:t>
      </w:r>
      <w:r w:rsidR="00B61E8D" w:rsidRPr="00FC31FF">
        <w:t xml:space="preserve"> </w:t>
      </w:r>
      <w:r w:rsidR="00B61EBA" w:rsidRPr="00FC31FF">
        <w:t>If the font size of the entire document is uniformly increased or reduced, this may be done without IRB approval</w:t>
      </w:r>
      <w:r w:rsidR="00895CF5" w:rsidRPr="00FC31FF">
        <w:t>.</w:t>
      </w:r>
      <w:r w:rsidR="00B61EBA" w:rsidRPr="00FC31FF">
        <w:t xml:space="preserve"> </w:t>
      </w:r>
      <w:r w:rsidR="00895CF5" w:rsidRPr="00FC31FF">
        <w:t>H</w:t>
      </w:r>
      <w:r w:rsidR="00B61EBA" w:rsidRPr="00FC31FF">
        <w:t xml:space="preserve">owever, any changes to font size that are made to specific words or phrases (e.g., to add emphasis) must be submitted for approval. </w:t>
      </w:r>
      <w:proofErr w:type="gramStart"/>
      <w:r w:rsidR="00895CF5" w:rsidRPr="00FC31FF">
        <w:t xml:space="preserve">In particular, </w:t>
      </w:r>
      <w:r w:rsidR="00B61EBA" w:rsidRPr="00FC31FF">
        <w:t>any</w:t>
      </w:r>
      <w:proofErr w:type="gramEnd"/>
      <w:r w:rsidR="00B61EBA" w:rsidRPr="00FC31FF">
        <w:t xml:space="preserve"> changes to subject compensation—either in the amount of compensation, or in the presentation of compensation in the advertisement (e.g., font size, bolding, color changes)—must be approved by the IRB.</w:t>
      </w:r>
    </w:p>
    <w:p w14:paraId="63A882F4" w14:textId="77777777" w:rsidR="00895CF5" w:rsidRPr="00FC31FF" w:rsidRDefault="0006481C" w:rsidP="009E1967">
      <w:pPr>
        <w:pStyle w:val="ListParagraph"/>
        <w:numPr>
          <w:ilvl w:val="0"/>
          <w:numId w:val="6"/>
        </w:numPr>
        <w:ind w:left="450" w:hanging="270"/>
      </w:pPr>
      <w:r w:rsidRPr="00FC31FF">
        <w:t>T</w:t>
      </w:r>
      <w:r w:rsidR="00926A7A" w:rsidRPr="00FC31FF">
        <w:t xml:space="preserve">his form can be revised and resubmitted to COMIRB via </w:t>
      </w:r>
      <w:r w:rsidR="00087F3A" w:rsidRPr="00FC31FF">
        <w:t>an Amendment</w:t>
      </w:r>
      <w:r w:rsidR="00926A7A" w:rsidRPr="00FC31FF">
        <w:t>.</w:t>
      </w:r>
      <w:r w:rsidR="00160E48" w:rsidRPr="00FC31FF">
        <w:t xml:space="preserve">  A</w:t>
      </w:r>
      <w:r w:rsidRPr="00FC31FF">
        <w:t>dvertisement</w:t>
      </w:r>
      <w:r w:rsidR="00160E48" w:rsidRPr="00FC31FF">
        <w:t>s that use</w:t>
      </w:r>
      <w:r w:rsidRPr="00FC31FF">
        <w:t xml:space="preserve"> text or pictures </w:t>
      </w:r>
      <w:r w:rsidRPr="00FC31FF">
        <w:rPr>
          <w:u w:val="single"/>
        </w:rPr>
        <w:t>that have not been approved on this form</w:t>
      </w:r>
      <w:r w:rsidRPr="00FC31FF">
        <w:t xml:space="preserve"> must be submitted separately to COMIRB</w:t>
      </w:r>
      <w:r w:rsidR="009E1967" w:rsidRPr="00FC31FF">
        <w:t>.</w:t>
      </w:r>
    </w:p>
    <w:p w14:paraId="06058D86" w14:textId="46E657FC" w:rsidR="00A77130" w:rsidRPr="00FC31FF" w:rsidRDefault="00895CF5" w:rsidP="009E1967">
      <w:pPr>
        <w:pStyle w:val="ListParagraph"/>
        <w:numPr>
          <w:ilvl w:val="0"/>
          <w:numId w:val="6"/>
        </w:numPr>
        <w:ind w:left="450" w:hanging="270"/>
      </w:pPr>
      <w:r w:rsidRPr="00FC31FF">
        <w:t>M</w:t>
      </w:r>
      <w:r w:rsidR="009E1967" w:rsidRPr="00FC31FF">
        <w:t xml:space="preserve">inor changes to punctuation, contact information </w:t>
      </w:r>
      <w:r w:rsidR="005223AD" w:rsidRPr="00FC31FF">
        <w:t xml:space="preserve">and spelling or grammatical corrections </w:t>
      </w:r>
      <w:r w:rsidR="009E1967" w:rsidRPr="00FC31FF">
        <w:t>do not need to be submitted for IRB approval.</w:t>
      </w:r>
      <w:r w:rsidR="00B61EBA" w:rsidRPr="00FC31FF">
        <w:t xml:space="preserve"> </w:t>
      </w:r>
    </w:p>
    <w:p w14:paraId="1E12EEF4" w14:textId="77777777" w:rsidR="00A77130" w:rsidRPr="00FC31FF" w:rsidRDefault="00A77130" w:rsidP="00A77130">
      <w:pPr>
        <w:pStyle w:val="ListParagraph"/>
        <w:numPr>
          <w:ilvl w:val="0"/>
          <w:numId w:val="6"/>
        </w:numPr>
        <w:ind w:left="450" w:hanging="270"/>
      </w:pPr>
      <w:r w:rsidRPr="00FC31FF">
        <w:t>Any advertis</w:t>
      </w:r>
      <w:r w:rsidR="0006481C" w:rsidRPr="00FC31FF">
        <w:t>ement</w:t>
      </w:r>
      <w:r w:rsidRPr="00FC31FF">
        <w:t xml:space="preserve"> </w:t>
      </w:r>
      <w:r w:rsidR="0006481C" w:rsidRPr="00FC31FF">
        <w:t>using</w:t>
      </w:r>
      <w:r w:rsidRPr="00FC31FF">
        <w:t xml:space="preserve"> </w:t>
      </w:r>
      <w:r w:rsidRPr="00FC31FF">
        <w:rPr>
          <w:b/>
        </w:rPr>
        <w:t>audio or video</w:t>
      </w:r>
      <w:r w:rsidRPr="00FC31FF">
        <w:t xml:space="preserve"> must be submitted separately</w:t>
      </w:r>
      <w:r w:rsidR="0006481C" w:rsidRPr="00FC31FF">
        <w:t xml:space="preserve"> to COMIRB</w:t>
      </w:r>
      <w:r w:rsidRPr="00FC31FF">
        <w:t>, with appropriate scripts or links</w:t>
      </w:r>
      <w:r w:rsidR="00926A7A" w:rsidRPr="00FC31FF">
        <w:t>.</w:t>
      </w:r>
    </w:p>
    <w:p w14:paraId="5765B820" w14:textId="49DAD7DE" w:rsidR="007A3598" w:rsidRPr="00FC31FF" w:rsidRDefault="00BD7D28" w:rsidP="00A77130">
      <w:pPr>
        <w:pStyle w:val="ListParagraph"/>
        <w:numPr>
          <w:ilvl w:val="0"/>
          <w:numId w:val="6"/>
        </w:numPr>
        <w:ind w:left="450" w:hanging="270"/>
      </w:pPr>
      <w:r w:rsidRPr="00FC31FF">
        <w:t xml:space="preserve">Investigators may list clinical </w:t>
      </w:r>
      <w:r w:rsidR="007A3598" w:rsidRPr="00FC31FF">
        <w:t>trial</w:t>
      </w:r>
      <w:r w:rsidRPr="00FC31FF">
        <w:t>s</w:t>
      </w:r>
      <w:r w:rsidR="007A3598" w:rsidRPr="00FC31FF">
        <w:t xml:space="preserve"> online </w:t>
      </w:r>
      <w:r w:rsidRPr="00FC31FF">
        <w:t>(e.g., on ClinicalTrials.gov) with</w:t>
      </w:r>
      <w:r w:rsidR="00895CF5" w:rsidRPr="00FC31FF">
        <w:t>out</w:t>
      </w:r>
      <w:r w:rsidRPr="00FC31FF">
        <w:t xml:space="preserve"> IRB review </w:t>
      </w:r>
      <w:r w:rsidR="007A3598" w:rsidRPr="00FC31FF">
        <w:t xml:space="preserve">provided the </w:t>
      </w:r>
      <w:r w:rsidR="006768F5" w:rsidRPr="00FC31FF">
        <w:t xml:space="preserve">listing </w:t>
      </w:r>
      <w:r w:rsidRPr="00FC31FF">
        <w:t xml:space="preserve">is limited to basic information such as </w:t>
      </w:r>
      <w:r w:rsidR="006768F5" w:rsidRPr="00FC31FF">
        <w:t>the title and purpose of the study, protocol summary, basic eligibility criteria, study site location(s), and how to contact the site(s) for further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7778"/>
      </w:tblGrid>
      <w:tr w:rsidR="0028596C" w:rsidRPr="00FC31FF" w14:paraId="3F019803" w14:textId="77777777" w:rsidTr="003A3A8B">
        <w:tc>
          <w:tcPr>
            <w:tcW w:w="3012" w:type="dxa"/>
            <w:tcBorders>
              <w:bottom w:val="single" w:sz="4" w:space="0" w:color="auto"/>
            </w:tcBorders>
          </w:tcPr>
          <w:p w14:paraId="745587FD" w14:textId="77777777" w:rsidR="0028596C" w:rsidRPr="00FC31FF" w:rsidRDefault="0028596C" w:rsidP="0028596C">
            <w:pPr>
              <w:jc w:val="center"/>
              <w:rPr>
                <w:b/>
                <w:u w:val="single"/>
              </w:rPr>
            </w:pPr>
            <w:r w:rsidRPr="00FC31FF">
              <w:rPr>
                <w:b/>
                <w:u w:val="single"/>
              </w:rPr>
              <w:t>FIELD TITLE</w:t>
            </w:r>
          </w:p>
        </w:tc>
        <w:tc>
          <w:tcPr>
            <w:tcW w:w="7778" w:type="dxa"/>
            <w:tcBorders>
              <w:bottom w:val="single" w:sz="4" w:space="0" w:color="auto"/>
            </w:tcBorders>
          </w:tcPr>
          <w:p w14:paraId="104EEDB3" w14:textId="77777777" w:rsidR="0028596C" w:rsidRPr="00FC31FF" w:rsidRDefault="0028596C" w:rsidP="0028596C">
            <w:pPr>
              <w:jc w:val="center"/>
              <w:rPr>
                <w:b/>
                <w:u w:val="single"/>
              </w:rPr>
            </w:pPr>
            <w:r w:rsidRPr="00FC31FF">
              <w:rPr>
                <w:b/>
                <w:u w:val="single"/>
              </w:rPr>
              <w:t>FIELD TEXT</w:t>
            </w:r>
            <w:r w:rsidR="00A77130" w:rsidRPr="00FC31FF">
              <w:rPr>
                <w:b/>
                <w:u w:val="single"/>
              </w:rPr>
              <w:t xml:space="preserve"> OPTIONS</w:t>
            </w:r>
          </w:p>
        </w:tc>
      </w:tr>
      <w:tr w:rsidR="00A77130" w:rsidRPr="00FC31FF" w14:paraId="0F55CCD9" w14:textId="77777777" w:rsidTr="00FC31FF">
        <w:trPr>
          <w:trHeight w:val="566"/>
        </w:trPr>
        <w:tc>
          <w:tcPr>
            <w:tcW w:w="30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317678" w14:textId="78AADDBF" w:rsidR="00A77130" w:rsidRPr="00FC31FF" w:rsidRDefault="00094157" w:rsidP="00125E1F">
            <w:pPr>
              <w:rPr>
                <w:b/>
              </w:rPr>
            </w:pPr>
            <w:r w:rsidRPr="00FC31FF">
              <w:rPr>
                <w:b/>
              </w:rPr>
              <w:t>Basic elements:</w:t>
            </w:r>
          </w:p>
        </w:tc>
        <w:tc>
          <w:tcPr>
            <w:tcW w:w="7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67DA51" w14:textId="19F44DED" w:rsidR="00A34E0E" w:rsidRPr="00FC31FF" w:rsidRDefault="00EF6837" w:rsidP="00B61EBA">
            <w:pPr>
              <w:rPr>
                <w:b/>
              </w:rPr>
            </w:pPr>
            <w:r w:rsidRPr="00FC31FF">
              <w:rPr>
                <w:b/>
              </w:rPr>
              <w:t xml:space="preserve">PLEASE NOTE: </w:t>
            </w:r>
            <w:r w:rsidR="00B00B9D" w:rsidRPr="00FC31FF">
              <w:rPr>
                <w:b/>
              </w:rPr>
              <w:t xml:space="preserve">The word </w:t>
            </w:r>
            <w:r w:rsidR="00160E48" w:rsidRPr="00FC31FF">
              <w:rPr>
                <w:b/>
              </w:rPr>
              <w:t>“research” or “</w:t>
            </w:r>
            <w:r w:rsidR="00B00B9D" w:rsidRPr="00FC31FF">
              <w:rPr>
                <w:b/>
              </w:rPr>
              <w:t>study” must appear in every ad</w:t>
            </w:r>
            <w:r w:rsidR="00160E48" w:rsidRPr="00FC31FF">
              <w:rPr>
                <w:b/>
              </w:rPr>
              <w:t>. A</w:t>
            </w:r>
            <w:r w:rsidR="0021177D" w:rsidRPr="00FC31FF">
              <w:rPr>
                <w:b/>
              </w:rPr>
              <w:t xml:space="preserve">ll advertisements must include </w:t>
            </w:r>
            <w:r w:rsidR="00160E48" w:rsidRPr="00FC31FF">
              <w:rPr>
                <w:b/>
              </w:rPr>
              <w:t xml:space="preserve">the COMIRB # </w:t>
            </w:r>
            <w:r w:rsidR="00B61EBA" w:rsidRPr="00FC31FF">
              <w:rPr>
                <w:b/>
              </w:rPr>
              <w:t>of the protocol.</w:t>
            </w:r>
            <w:r w:rsidR="00FE4B8F" w:rsidRPr="00FC31FF">
              <w:rPr>
                <w:b/>
              </w:rPr>
              <w:t xml:space="preserve"> </w:t>
            </w:r>
          </w:p>
          <w:p w14:paraId="6C8BC1D8" w14:textId="77777777" w:rsidR="00A34E0E" w:rsidRPr="00FC31FF" w:rsidRDefault="00A34E0E" w:rsidP="00B61EBA">
            <w:pPr>
              <w:rPr>
                <w:b/>
              </w:rPr>
            </w:pPr>
          </w:p>
          <w:p w14:paraId="739AA917" w14:textId="2EA5A40B" w:rsidR="00094157" w:rsidRPr="00FC31FF" w:rsidRDefault="00094157" w:rsidP="00B61EBA">
            <w:pPr>
              <w:rPr>
                <w:b/>
              </w:rPr>
            </w:pPr>
            <w:r w:rsidRPr="00FC31FF">
              <w:rPr>
                <w:b/>
              </w:rPr>
              <w:t>The name of the PI, identification of the university, and identification of the study sponsor may be included.</w:t>
            </w:r>
          </w:p>
        </w:tc>
      </w:tr>
      <w:tr w:rsidR="0021177D" w:rsidRPr="00FC31FF" w14:paraId="3A7E5C66" w14:textId="77777777" w:rsidTr="003A3A8B">
        <w:tc>
          <w:tcPr>
            <w:tcW w:w="3012" w:type="dxa"/>
            <w:shd w:val="clear" w:color="auto" w:fill="D9D9D9" w:themeFill="background1" w:themeFillShade="D9"/>
          </w:tcPr>
          <w:p w14:paraId="0769CC8B" w14:textId="0888DA81" w:rsidR="0021177D" w:rsidRPr="00FC31FF" w:rsidRDefault="0021177D" w:rsidP="00FE4B8F">
            <w:pPr>
              <w:rPr>
                <w:b/>
              </w:rPr>
            </w:pPr>
            <w:r w:rsidRPr="00FC31FF">
              <w:rPr>
                <w:b/>
              </w:rPr>
              <w:t>Study Title</w:t>
            </w:r>
            <w:r w:rsidR="00182546" w:rsidRPr="00FC31FF">
              <w:rPr>
                <w:b/>
              </w:rPr>
              <w:t xml:space="preserve"> or Ad Header</w:t>
            </w:r>
            <w:r w:rsidRPr="00FC31FF" w:rsidDel="00B00B9D">
              <w:rPr>
                <w:b/>
              </w:rPr>
              <w:t>:</w:t>
            </w:r>
          </w:p>
          <w:p w14:paraId="69A04D1D" w14:textId="65E2D09E" w:rsidR="00B61EBA" w:rsidRPr="00FC31FF" w:rsidRDefault="00B61EBA" w:rsidP="00FE4B8F">
            <w:pPr>
              <w:rPr>
                <w:i/>
              </w:rPr>
            </w:pPr>
            <w:r w:rsidRPr="00FC31FF">
              <w:rPr>
                <w:i/>
              </w:rPr>
              <w:t xml:space="preserve">(for studies with lengthy titles, it is acceptable and appropriate to </w:t>
            </w:r>
            <w:r w:rsidR="00B169D5" w:rsidRPr="00FC31FF">
              <w:rPr>
                <w:i/>
              </w:rPr>
              <w:t>abbreviate</w:t>
            </w:r>
            <w:r w:rsidRPr="00FC31FF">
              <w:rPr>
                <w:i/>
              </w:rPr>
              <w:t xml:space="preserve"> the title)</w:t>
            </w:r>
          </w:p>
        </w:tc>
        <w:tc>
          <w:tcPr>
            <w:tcW w:w="7778" w:type="dxa"/>
            <w:shd w:val="clear" w:color="auto" w:fill="D9D9D9" w:themeFill="background1" w:themeFillShade="D9"/>
          </w:tcPr>
          <w:p w14:paraId="1E251FB9" w14:textId="77777777" w:rsidR="0021177D" w:rsidRPr="00FC31FF" w:rsidRDefault="0021177D" w:rsidP="00AC3D74"/>
          <w:p w14:paraId="113EC15E" w14:textId="77777777" w:rsidR="0021177D" w:rsidRPr="00FC31FF" w:rsidRDefault="0021177D" w:rsidP="00AC3D74"/>
          <w:p w14:paraId="45BB38C9" w14:textId="77777777" w:rsidR="0021177D" w:rsidRPr="00FC31FF" w:rsidRDefault="0021177D" w:rsidP="00125E1F"/>
        </w:tc>
      </w:tr>
      <w:tr w:rsidR="0021177D" w:rsidRPr="00FC31FF" w14:paraId="41552A63" w14:textId="77777777" w:rsidTr="003A3A8B">
        <w:tc>
          <w:tcPr>
            <w:tcW w:w="3012" w:type="dxa"/>
          </w:tcPr>
          <w:p w14:paraId="7ABC84C9" w14:textId="77777777" w:rsidR="0021177D" w:rsidRPr="00FC31FF" w:rsidRDefault="0021177D" w:rsidP="00125E1F">
            <w:pPr>
              <w:rPr>
                <w:b/>
              </w:rPr>
            </w:pPr>
            <w:r w:rsidRPr="00FC31FF">
              <w:rPr>
                <w:b/>
              </w:rPr>
              <w:t>Purpose of the Research Study:</w:t>
            </w:r>
          </w:p>
          <w:p w14:paraId="2D3F01B1" w14:textId="77777777" w:rsidR="0021177D" w:rsidRPr="00FC31FF" w:rsidDel="00B00B9D" w:rsidRDefault="0021177D" w:rsidP="00125E1F">
            <w:pPr>
              <w:rPr>
                <w:i/>
              </w:rPr>
            </w:pPr>
            <w:r w:rsidRPr="00FC31FF" w:rsidDel="00B00B9D">
              <w:rPr>
                <w:i/>
              </w:rPr>
              <w:t>(recommend using the word "research")</w:t>
            </w:r>
          </w:p>
          <w:p w14:paraId="5A3E6548" w14:textId="5636389E" w:rsidR="0021177D" w:rsidRPr="00FC31FF" w:rsidRDefault="0021177D" w:rsidP="00B00B9D">
            <w:pPr>
              <w:rPr>
                <w:b/>
              </w:rPr>
            </w:pPr>
          </w:p>
        </w:tc>
        <w:tc>
          <w:tcPr>
            <w:tcW w:w="7778" w:type="dxa"/>
          </w:tcPr>
          <w:p w14:paraId="79475A03" w14:textId="77777777" w:rsidR="0021177D" w:rsidRPr="00FC31FF" w:rsidRDefault="0021177D" w:rsidP="00AC3D74"/>
        </w:tc>
      </w:tr>
      <w:tr w:rsidR="0021177D" w:rsidRPr="00FC31FF" w14:paraId="315645E5" w14:textId="77777777" w:rsidTr="003A3A8B">
        <w:tc>
          <w:tcPr>
            <w:tcW w:w="3012" w:type="dxa"/>
          </w:tcPr>
          <w:p w14:paraId="7B47F732" w14:textId="625D83B2" w:rsidR="0021177D" w:rsidRPr="00FC31FF" w:rsidRDefault="0021177D" w:rsidP="00AC3D74">
            <w:pPr>
              <w:rPr>
                <w:b/>
              </w:rPr>
            </w:pPr>
            <w:r w:rsidRPr="00FC31FF">
              <w:rPr>
                <w:b/>
              </w:rPr>
              <w:t>Main Procedures Involved:</w:t>
            </w:r>
          </w:p>
        </w:tc>
        <w:tc>
          <w:tcPr>
            <w:tcW w:w="7778" w:type="dxa"/>
          </w:tcPr>
          <w:p w14:paraId="7FD8DC28" w14:textId="77777777" w:rsidR="0021177D" w:rsidRPr="00FC31FF" w:rsidRDefault="0021177D" w:rsidP="00125E1F"/>
          <w:p w14:paraId="3D82F3A7" w14:textId="77777777" w:rsidR="0021177D" w:rsidRPr="00FC31FF" w:rsidRDefault="0021177D" w:rsidP="00F543B6"/>
          <w:p w14:paraId="12E33433" w14:textId="63CA10BA" w:rsidR="0021177D" w:rsidRPr="00FC31FF" w:rsidRDefault="0021177D" w:rsidP="00AC3D74">
            <w:r w:rsidRPr="00FC31FF">
              <w:tab/>
            </w:r>
          </w:p>
        </w:tc>
      </w:tr>
      <w:tr w:rsidR="0021177D" w:rsidRPr="00FC31FF" w14:paraId="3CAABD95" w14:textId="77777777" w:rsidTr="003A3A8B">
        <w:trPr>
          <w:trHeight w:val="854"/>
        </w:trPr>
        <w:tc>
          <w:tcPr>
            <w:tcW w:w="3012" w:type="dxa"/>
          </w:tcPr>
          <w:p w14:paraId="17728CE0" w14:textId="77777777" w:rsidR="0021177D" w:rsidRPr="00FC31FF" w:rsidRDefault="0021177D" w:rsidP="00125E1F">
            <w:pPr>
              <w:rPr>
                <w:b/>
              </w:rPr>
            </w:pPr>
            <w:r w:rsidRPr="00FC31FF">
              <w:rPr>
                <w:b/>
              </w:rPr>
              <w:lastRenderedPageBreak/>
              <w:t xml:space="preserve">Main Inclusion/Exclusion Criteria </w:t>
            </w:r>
            <w:r w:rsidRPr="00FC31FF">
              <w:rPr>
                <w:i/>
              </w:rPr>
              <w:t>(use wording as it will appear in ad)</w:t>
            </w:r>
            <w:r w:rsidRPr="00FC31FF">
              <w:rPr>
                <w:b/>
              </w:rPr>
              <w:t>:</w:t>
            </w:r>
          </w:p>
          <w:p w14:paraId="209334EF" w14:textId="77777777" w:rsidR="0021177D" w:rsidRPr="00FC31FF" w:rsidRDefault="0021177D" w:rsidP="00125E1F">
            <w:pPr>
              <w:rPr>
                <w:b/>
                <w:sz w:val="12"/>
              </w:rPr>
            </w:pPr>
          </w:p>
          <w:p w14:paraId="5FE98A62" w14:textId="4C5E3D76" w:rsidR="0021177D" w:rsidRPr="00FC31FF" w:rsidRDefault="0021177D" w:rsidP="00A34E0E">
            <w:r w:rsidRPr="00FC31FF">
              <w:rPr>
                <w:b/>
                <w:sz w:val="21"/>
                <w:szCs w:val="21"/>
              </w:rPr>
              <w:t xml:space="preserve">Note: </w:t>
            </w:r>
            <w:r w:rsidR="00A34E0E" w:rsidRPr="00FC31FF">
              <w:rPr>
                <w:b/>
                <w:sz w:val="21"/>
                <w:szCs w:val="21"/>
              </w:rPr>
              <w:t xml:space="preserve">Do not list </w:t>
            </w:r>
            <w:r w:rsidRPr="00FC31FF">
              <w:rPr>
                <w:b/>
                <w:sz w:val="21"/>
                <w:szCs w:val="21"/>
              </w:rPr>
              <w:t>'</w:t>
            </w:r>
            <w:r w:rsidRPr="00FC31FF">
              <w:rPr>
                <w:sz w:val="21"/>
                <w:szCs w:val="21"/>
              </w:rPr>
              <w:t>English-speaking' as an eligibility requirement</w:t>
            </w:r>
          </w:p>
        </w:tc>
        <w:tc>
          <w:tcPr>
            <w:tcW w:w="7778" w:type="dxa"/>
          </w:tcPr>
          <w:p w14:paraId="1D6EBF39" w14:textId="77777777" w:rsidR="0021177D" w:rsidRPr="00FC31FF" w:rsidRDefault="0021177D" w:rsidP="00125E1F"/>
        </w:tc>
      </w:tr>
      <w:tr w:rsidR="0021177D" w:rsidRPr="00FC31FF" w14:paraId="0208BF10" w14:textId="77777777" w:rsidTr="003A3A8B">
        <w:trPr>
          <w:trHeight w:val="368"/>
        </w:trPr>
        <w:tc>
          <w:tcPr>
            <w:tcW w:w="3012" w:type="dxa"/>
          </w:tcPr>
          <w:p w14:paraId="7D37C8BA" w14:textId="19855A24" w:rsidR="00160E48" w:rsidRPr="00FC31FF" w:rsidRDefault="0021177D" w:rsidP="00125E1F">
            <w:pPr>
              <w:rPr>
                <w:b/>
              </w:rPr>
            </w:pPr>
            <w:r w:rsidRPr="00FC31FF">
              <w:rPr>
                <w:b/>
              </w:rPr>
              <w:t>Duration of Participation:</w:t>
            </w:r>
          </w:p>
          <w:p w14:paraId="1F66654A" w14:textId="77777777" w:rsidR="00160E48" w:rsidRPr="00FC31FF" w:rsidRDefault="00160E48" w:rsidP="00160E48"/>
          <w:p w14:paraId="2BDFE814" w14:textId="36489044" w:rsidR="00160E48" w:rsidRPr="00FC31FF" w:rsidRDefault="00160E48" w:rsidP="00160E48"/>
          <w:p w14:paraId="18D34604" w14:textId="7C31BB9A" w:rsidR="00160E48" w:rsidRPr="00FC31FF" w:rsidRDefault="00160E48" w:rsidP="00160E48"/>
          <w:p w14:paraId="1AF6ECF9" w14:textId="77777777" w:rsidR="0021177D" w:rsidRPr="00FC31FF" w:rsidRDefault="0021177D" w:rsidP="00160E48">
            <w:pPr>
              <w:jc w:val="center"/>
            </w:pPr>
          </w:p>
        </w:tc>
        <w:tc>
          <w:tcPr>
            <w:tcW w:w="7778" w:type="dxa"/>
          </w:tcPr>
          <w:p w14:paraId="43FAA7EB" w14:textId="6E9458EF" w:rsidR="0021177D" w:rsidRPr="00FC31FF" w:rsidRDefault="0021177D" w:rsidP="00F543B6">
            <w:pPr>
              <w:tabs>
                <w:tab w:val="left" w:pos="5051"/>
              </w:tabs>
            </w:pPr>
          </w:p>
        </w:tc>
      </w:tr>
      <w:tr w:rsidR="0021177D" w:rsidRPr="00FC31FF" w14:paraId="49FCC5E0" w14:textId="77777777" w:rsidTr="003A3A8B">
        <w:trPr>
          <w:trHeight w:val="1700"/>
        </w:trPr>
        <w:tc>
          <w:tcPr>
            <w:tcW w:w="3012" w:type="dxa"/>
          </w:tcPr>
          <w:p w14:paraId="5939175D" w14:textId="66F7EB9F" w:rsidR="0021177D" w:rsidRPr="00FC31FF" w:rsidRDefault="0021177D" w:rsidP="005C3EC2">
            <w:pPr>
              <w:rPr>
                <w:sz w:val="21"/>
                <w:szCs w:val="21"/>
              </w:rPr>
            </w:pPr>
            <w:r w:rsidRPr="00FC31FF">
              <w:rPr>
                <w:b/>
              </w:rPr>
              <w:t>Compensation:</w:t>
            </w:r>
          </w:p>
        </w:tc>
        <w:tc>
          <w:tcPr>
            <w:tcW w:w="7778" w:type="dxa"/>
          </w:tcPr>
          <w:p w14:paraId="413957E1" w14:textId="77777777" w:rsidR="0021177D" w:rsidRPr="00FC31FF" w:rsidRDefault="0021177D" w:rsidP="00125E1F">
            <w:r w:rsidRPr="00FC31FF">
              <w:t>1) "Compensation Provided" or "Compensation Not Provided</w:t>
            </w:r>
            <w:proofErr w:type="gramStart"/>
            <w:r w:rsidRPr="00FC31FF">
              <w:t>"  (</w:t>
            </w:r>
            <w:proofErr w:type="gramEnd"/>
            <w:r w:rsidRPr="00FC31FF">
              <w:t>choose one)</w:t>
            </w:r>
          </w:p>
          <w:p w14:paraId="7E422119" w14:textId="4FED3891" w:rsidR="0021177D" w:rsidRPr="00FC31FF" w:rsidRDefault="0021177D" w:rsidP="00125E1F">
            <w:r w:rsidRPr="00FC31FF">
              <w:t xml:space="preserve">2) </w:t>
            </w:r>
            <w:r w:rsidRPr="00FC31FF">
              <w:rPr>
                <w:i/>
                <w:u w:val="single"/>
              </w:rPr>
              <w:t>For studies involving healthy subjects only, if desired</w:t>
            </w:r>
            <w:r w:rsidRPr="00FC31FF">
              <w:t>- Compensation amount wording:</w:t>
            </w:r>
          </w:p>
        </w:tc>
      </w:tr>
      <w:tr w:rsidR="0021177D" w:rsidRPr="00FC31FF" w14:paraId="6BCF74DF" w14:textId="77777777" w:rsidTr="003A3A8B">
        <w:tc>
          <w:tcPr>
            <w:tcW w:w="3012" w:type="dxa"/>
          </w:tcPr>
          <w:p w14:paraId="013FFDB7" w14:textId="5017264D" w:rsidR="0021177D" w:rsidRPr="00FC31FF" w:rsidRDefault="0021177D" w:rsidP="00125E1F">
            <w:pPr>
              <w:rPr>
                <w:b/>
              </w:rPr>
            </w:pPr>
            <w:r w:rsidRPr="00FC31FF">
              <w:rPr>
                <w:b/>
              </w:rPr>
              <w:t>Contact information language:</w:t>
            </w:r>
          </w:p>
        </w:tc>
        <w:tc>
          <w:tcPr>
            <w:tcW w:w="7778" w:type="dxa"/>
          </w:tcPr>
          <w:p w14:paraId="0EF51912" w14:textId="6E50DAEE" w:rsidR="0021177D" w:rsidRPr="00FC31FF" w:rsidRDefault="0021177D" w:rsidP="00125E1F">
            <w:r w:rsidRPr="00FC31FF">
              <w:rPr>
                <w:i/>
              </w:rPr>
              <w:t>note: it is not necessary to include the specific contact person or phone/e-mail, as these may change over the course of the study.  Just include the language to be used with "[name]" and "[phone]" or "[e-mail]” left bracketed.</w:t>
            </w:r>
          </w:p>
        </w:tc>
      </w:tr>
      <w:tr w:rsidR="0021177D" w:rsidRPr="00FC31FF" w14:paraId="3396A8C7" w14:textId="77777777" w:rsidTr="003A3A8B">
        <w:tc>
          <w:tcPr>
            <w:tcW w:w="3012" w:type="dxa"/>
          </w:tcPr>
          <w:p w14:paraId="10C3703C" w14:textId="23253543" w:rsidR="0021177D" w:rsidRPr="00FC31FF" w:rsidRDefault="0021177D" w:rsidP="00125E1F">
            <w:pPr>
              <w:rPr>
                <w:b/>
              </w:rPr>
            </w:pPr>
            <w:r w:rsidRPr="00FC31FF">
              <w:rPr>
                <w:b/>
              </w:rPr>
              <w:t>Other ad text/features (e.g.: contact tear-off tabs, linked websites)</w:t>
            </w:r>
          </w:p>
        </w:tc>
        <w:tc>
          <w:tcPr>
            <w:tcW w:w="7778" w:type="dxa"/>
          </w:tcPr>
          <w:p w14:paraId="2E6A0034" w14:textId="600C903A" w:rsidR="0021177D" w:rsidRPr="00FC31FF" w:rsidRDefault="0021177D" w:rsidP="00A77130"/>
        </w:tc>
      </w:tr>
      <w:tr w:rsidR="0021177D" w:rsidRPr="00FC31FF" w14:paraId="450A7634" w14:textId="77777777" w:rsidTr="003A3A8B">
        <w:tc>
          <w:tcPr>
            <w:tcW w:w="3012" w:type="dxa"/>
          </w:tcPr>
          <w:p w14:paraId="35D5A49F" w14:textId="45BA2229" w:rsidR="0021177D" w:rsidRPr="00FC31FF" w:rsidRDefault="0021177D" w:rsidP="008F7821">
            <w:pPr>
              <w:rPr>
                <w:b/>
              </w:rPr>
            </w:pPr>
          </w:p>
        </w:tc>
        <w:tc>
          <w:tcPr>
            <w:tcW w:w="7778" w:type="dxa"/>
          </w:tcPr>
          <w:p w14:paraId="601948CB" w14:textId="51754BEB" w:rsidR="0021177D" w:rsidRPr="00FC31FF" w:rsidRDefault="0021177D" w:rsidP="00A77130">
            <w:pPr>
              <w:rPr>
                <w:i/>
              </w:rPr>
            </w:pPr>
          </w:p>
        </w:tc>
      </w:tr>
      <w:tr w:rsidR="0021177D" w:rsidRPr="00FC31FF" w14:paraId="2AE896D9" w14:textId="77777777" w:rsidTr="003A3A8B">
        <w:tc>
          <w:tcPr>
            <w:tcW w:w="3012" w:type="dxa"/>
          </w:tcPr>
          <w:p w14:paraId="3D65764B" w14:textId="1BEE4785" w:rsidR="0021177D" w:rsidRPr="00FC31FF" w:rsidRDefault="0021177D" w:rsidP="00F543B6">
            <w:pPr>
              <w:rPr>
                <w:b/>
              </w:rPr>
            </w:pPr>
          </w:p>
        </w:tc>
        <w:tc>
          <w:tcPr>
            <w:tcW w:w="7778" w:type="dxa"/>
          </w:tcPr>
          <w:p w14:paraId="7877E712" w14:textId="77777777" w:rsidR="0021177D" w:rsidRPr="00FC31FF" w:rsidRDefault="0021177D" w:rsidP="00A77130">
            <w:pPr>
              <w:rPr>
                <w:i/>
              </w:rPr>
            </w:pPr>
          </w:p>
        </w:tc>
      </w:tr>
    </w:tbl>
    <w:p w14:paraId="37EFDFAB" w14:textId="77777777" w:rsidR="00804664" w:rsidRPr="00A77130" w:rsidRDefault="00A77130" w:rsidP="00804664">
      <w:pPr>
        <w:rPr>
          <w:u w:val="single"/>
        </w:rPr>
      </w:pPr>
      <w:r w:rsidRPr="00FC31FF">
        <w:rPr>
          <w:b/>
          <w:sz w:val="28"/>
          <w:u w:val="single"/>
        </w:rPr>
        <w:t>Pictures</w:t>
      </w:r>
      <w:r w:rsidR="00F543B6" w:rsidRPr="00FC31FF">
        <w:rPr>
          <w:b/>
          <w:sz w:val="28"/>
          <w:u w:val="single"/>
        </w:rPr>
        <w:t>/Images</w:t>
      </w:r>
      <w:r w:rsidRPr="00FC31FF">
        <w:rPr>
          <w:u w:val="single"/>
        </w:rPr>
        <w:t xml:space="preserve"> </w:t>
      </w:r>
      <w:r w:rsidRPr="00FC31FF">
        <w:rPr>
          <w:i/>
          <w:u w:val="single"/>
        </w:rPr>
        <w:t xml:space="preserve">(Paste any desired </w:t>
      </w:r>
      <w:r w:rsidR="00F543B6" w:rsidRPr="00FC31FF">
        <w:rPr>
          <w:i/>
          <w:u w:val="single"/>
        </w:rPr>
        <w:t>images</w:t>
      </w:r>
      <w:r w:rsidRPr="00FC31FF">
        <w:rPr>
          <w:i/>
          <w:u w:val="single"/>
        </w:rPr>
        <w:t xml:space="preserve"> to use in advertising materials below</w:t>
      </w:r>
      <w:r w:rsidR="00DE0745" w:rsidRPr="00FC31FF">
        <w:rPr>
          <w:i/>
          <w:u w:val="single"/>
        </w:rPr>
        <w:t>.</w:t>
      </w:r>
      <w:r w:rsidRPr="00FC31FF">
        <w:rPr>
          <w:i/>
          <w:u w:val="single"/>
        </w:rPr>
        <w:t>)</w:t>
      </w:r>
      <w:r w:rsidRPr="00FC31FF">
        <w:rPr>
          <w:u w:val="single"/>
        </w:rPr>
        <w:t>:</w:t>
      </w:r>
    </w:p>
    <w:p w14:paraId="08647EFD" w14:textId="77777777" w:rsidR="00F543B6" w:rsidRDefault="00F543B6" w:rsidP="00804664">
      <w:pPr>
        <w:jc w:val="center"/>
      </w:pPr>
    </w:p>
    <w:p w14:paraId="1268578D" w14:textId="77777777" w:rsidR="00804664" w:rsidRPr="00F543B6" w:rsidRDefault="00F543B6" w:rsidP="00F543B6">
      <w:pPr>
        <w:tabs>
          <w:tab w:val="left" w:pos="2623"/>
        </w:tabs>
      </w:pPr>
      <w:r>
        <w:tab/>
      </w:r>
    </w:p>
    <w:sectPr w:rsidR="00804664" w:rsidRPr="00F543B6" w:rsidSect="00DE07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720" w:bottom="720" w:left="720" w:header="18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FA75" w14:textId="77777777" w:rsidR="00FC01AA" w:rsidRDefault="00FC01AA" w:rsidP="00A77130">
      <w:pPr>
        <w:spacing w:after="0" w:line="240" w:lineRule="auto"/>
      </w:pPr>
      <w:r>
        <w:separator/>
      </w:r>
    </w:p>
  </w:endnote>
  <w:endnote w:type="continuationSeparator" w:id="0">
    <w:p w14:paraId="7E782D23" w14:textId="77777777" w:rsidR="00FC01AA" w:rsidRDefault="00FC01AA" w:rsidP="00A7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A0F1" w14:textId="77777777" w:rsidR="008E6655" w:rsidRDefault="008E6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845F" w14:textId="77777777" w:rsidR="00A77130" w:rsidRPr="00A77130" w:rsidRDefault="00A77130">
    <w:pPr>
      <w:pStyle w:val="Footer"/>
      <w:rPr>
        <w:sz w:val="18"/>
      </w:rPr>
    </w:pPr>
    <w:r>
      <w:rPr>
        <w:sz w:val="18"/>
      </w:rPr>
      <w:t>CF-</w:t>
    </w:r>
    <w:r w:rsidR="00135242">
      <w:rPr>
        <w:sz w:val="18"/>
      </w:rPr>
      <w:t>260</w:t>
    </w:r>
    <w:r>
      <w:rPr>
        <w:sz w:val="18"/>
      </w:rPr>
      <w:t xml:space="preserve"> </w:t>
    </w:r>
    <w:r w:rsidRPr="00A77130">
      <w:rPr>
        <w:sz w:val="18"/>
      </w:rPr>
      <w:t xml:space="preserve">COMIRB Advertising </w:t>
    </w:r>
    <w:r w:rsidR="00126ADF">
      <w:rPr>
        <w:sz w:val="18"/>
      </w:rPr>
      <w:t>Components</w:t>
    </w:r>
    <w:r w:rsidRPr="00A77130">
      <w:rPr>
        <w:sz w:val="18"/>
      </w:rPr>
      <w:t xml:space="preserve"> Form</w:t>
    </w:r>
  </w:p>
  <w:p w14:paraId="612FF751" w14:textId="1A2DF65A" w:rsidR="00A77130" w:rsidRDefault="00A77130">
    <w:pPr>
      <w:pStyle w:val="Footer"/>
    </w:pPr>
    <w:r w:rsidRPr="00A77130">
      <w:rPr>
        <w:sz w:val="18"/>
      </w:rPr>
      <w:t xml:space="preserve">Effective: </w:t>
    </w:r>
    <w:r w:rsidR="00F64814">
      <w:rPr>
        <w:sz w:val="18"/>
      </w:rPr>
      <w:t>4-08-2026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57D5" w14:textId="77777777" w:rsidR="008E6655" w:rsidRDefault="008E6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A630" w14:textId="77777777" w:rsidR="00FC01AA" w:rsidRDefault="00FC01AA" w:rsidP="00A77130">
      <w:pPr>
        <w:spacing w:after="0" w:line="240" w:lineRule="auto"/>
      </w:pPr>
      <w:r>
        <w:separator/>
      </w:r>
    </w:p>
  </w:footnote>
  <w:footnote w:type="continuationSeparator" w:id="0">
    <w:p w14:paraId="4BA8C13A" w14:textId="77777777" w:rsidR="00FC01AA" w:rsidRDefault="00FC01AA" w:rsidP="00A7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6584" w14:textId="77777777" w:rsidR="008E6655" w:rsidRDefault="008E6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0BC3" w14:textId="3F7CD65C" w:rsidR="008E6655" w:rsidRDefault="001D73CB">
    <w:pPr>
      <w:pStyle w:val="Header"/>
    </w:pPr>
    <w:r w:rsidRPr="00FC31FF">
      <w:rPr>
        <w:b/>
        <w:sz w:val="28"/>
        <w:szCs w:val="24"/>
      </w:rPr>
      <w:t>COMIRB ADVERTISING COMPONENTS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8E90" w14:textId="77777777" w:rsidR="008E6655" w:rsidRDefault="008E6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5D3"/>
    <w:multiLevelType w:val="hybridMultilevel"/>
    <w:tmpl w:val="15AC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7371"/>
    <w:multiLevelType w:val="hybridMultilevel"/>
    <w:tmpl w:val="43E0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3713"/>
    <w:multiLevelType w:val="hybridMultilevel"/>
    <w:tmpl w:val="862A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5046E"/>
    <w:multiLevelType w:val="hybridMultilevel"/>
    <w:tmpl w:val="53507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647A5D"/>
    <w:multiLevelType w:val="hybridMultilevel"/>
    <w:tmpl w:val="3516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0203A"/>
    <w:multiLevelType w:val="hybridMultilevel"/>
    <w:tmpl w:val="0C34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24168">
    <w:abstractNumId w:val="4"/>
  </w:num>
  <w:num w:numId="2" w16cid:durableId="1205872798">
    <w:abstractNumId w:val="1"/>
  </w:num>
  <w:num w:numId="3" w16cid:durableId="1452163901">
    <w:abstractNumId w:val="2"/>
  </w:num>
  <w:num w:numId="4" w16cid:durableId="1372996656">
    <w:abstractNumId w:val="0"/>
  </w:num>
  <w:num w:numId="5" w16cid:durableId="23360849">
    <w:abstractNumId w:val="5"/>
  </w:num>
  <w:num w:numId="6" w16cid:durableId="1032074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664"/>
    <w:rsid w:val="000169A7"/>
    <w:rsid w:val="000267B3"/>
    <w:rsid w:val="0006481C"/>
    <w:rsid w:val="00072697"/>
    <w:rsid w:val="00083EF8"/>
    <w:rsid w:val="00087F3A"/>
    <w:rsid w:val="00094157"/>
    <w:rsid w:val="001215E0"/>
    <w:rsid w:val="00125E1F"/>
    <w:rsid w:val="00126ADF"/>
    <w:rsid w:val="00135242"/>
    <w:rsid w:val="00146D13"/>
    <w:rsid w:val="00160E48"/>
    <w:rsid w:val="00170F45"/>
    <w:rsid w:val="00182546"/>
    <w:rsid w:val="001D73CB"/>
    <w:rsid w:val="00207EE8"/>
    <w:rsid w:val="0021177D"/>
    <w:rsid w:val="00216568"/>
    <w:rsid w:val="0025696D"/>
    <w:rsid w:val="00265E5A"/>
    <w:rsid w:val="0028596C"/>
    <w:rsid w:val="002B7285"/>
    <w:rsid w:val="002C49AF"/>
    <w:rsid w:val="002F2E26"/>
    <w:rsid w:val="003A3A8B"/>
    <w:rsid w:val="003B3DFC"/>
    <w:rsid w:val="003C546C"/>
    <w:rsid w:val="004175EA"/>
    <w:rsid w:val="004E116C"/>
    <w:rsid w:val="005041CE"/>
    <w:rsid w:val="005223AD"/>
    <w:rsid w:val="00593DB8"/>
    <w:rsid w:val="005C3EC2"/>
    <w:rsid w:val="006768F5"/>
    <w:rsid w:val="006C3452"/>
    <w:rsid w:val="006D737E"/>
    <w:rsid w:val="00792C6E"/>
    <w:rsid w:val="00793BA1"/>
    <w:rsid w:val="007A3598"/>
    <w:rsid w:val="00804664"/>
    <w:rsid w:val="0084339F"/>
    <w:rsid w:val="00895CF5"/>
    <w:rsid w:val="008A64E3"/>
    <w:rsid w:val="008B07E4"/>
    <w:rsid w:val="008E6655"/>
    <w:rsid w:val="008F7821"/>
    <w:rsid w:val="0090468F"/>
    <w:rsid w:val="00926A7A"/>
    <w:rsid w:val="00961D50"/>
    <w:rsid w:val="00981B3C"/>
    <w:rsid w:val="009B5884"/>
    <w:rsid w:val="009E1967"/>
    <w:rsid w:val="00A22120"/>
    <w:rsid w:val="00A34E0E"/>
    <w:rsid w:val="00A77130"/>
    <w:rsid w:val="00B00B9D"/>
    <w:rsid w:val="00B169D5"/>
    <w:rsid w:val="00B35C56"/>
    <w:rsid w:val="00B40B6F"/>
    <w:rsid w:val="00B61E8D"/>
    <w:rsid w:val="00B61EBA"/>
    <w:rsid w:val="00B7608B"/>
    <w:rsid w:val="00BD7D28"/>
    <w:rsid w:val="00C56E52"/>
    <w:rsid w:val="00C63DAD"/>
    <w:rsid w:val="00C669D9"/>
    <w:rsid w:val="00CC0923"/>
    <w:rsid w:val="00CE442A"/>
    <w:rsid w:val="00D23975"/>
    <w:rsid w:val="00D75E8D"/>
    <w:rsid w:val="00D82B2F"/>
    <w:rsid w:val="00D85085"/>
    <w:rsid w:val="00DE0745"/>
    <w:rsid w:val="00DE57BA"/>
    <w:rsid w:val="00E323B5"/>
    <w:rsid w:val="00E337FC"/>
    <w:rsid w:val="00E438ED"/>
    <w:rsid w:val="00E541A8"/>
    <w:rsid w:val="00E743DE"/>
    <w:rsid w:val="00EB0C49"/>
    <w:rsid w:val="00EB6170"/>
    <w:rsid w:val="00ED231A"/>
    <w:rsid w:val="00EE0E1E"/>
    <w:rsid w:val="00EF6837"/>
    <w:rsid w:val="00F01676"/>
    <w:rsid w:val="00F15FC6"/>
    <w:rsid w:val="00F543B6"/>
    <w:rsid w:val="00F64814"/>
    <w:rsid w:val="00FC01AA"/>
    <w:rsid w:val="00FC31FF"/>
    <w:rsid w:val="00FD4A94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14874"/>
  <w15:docId w15:val="{1323A00F-E6B7-44DA-B8B7-87C24EFB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130"/>
  </w:style>
  <w:style w:type="paragraph" w:styleId="Footer">
    <w:name w:val="footer"/>
    <w:basedOn w:val="Normal"/>
    <w:link w:val="FooterChar"/>
    <w:uiPriority w:val="99"/>
    <w:unhideWhenUsed/>
    <w:rsid w:val="00A7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130"/>
  </w:style>
  <w:style w:type="paragraph" w:styleId="BalloonText">
    <w:name w:val="Balloon Text"/>
    <w:basedOn w:val="Normal"/>
    <w:link w:val="BalloonTextChar"/>
    <w:uiPriority w:val="99"/>
    <w:semiHidden/>
    <w:unhideWhenUsed/>
    <w:rsid w:val="00A7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1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2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8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23A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648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4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research.cuanschutz.edu/docs/librariesprovider148/comirb_documents/guidance/comirb-policy-and-procedures-documen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dc39fd06-120c-440a-a102-510133f4bbc7">
      <Value>2</Value>
    </Office>
    <Intranet xmlns="dc39fd06-120c-440a-a102-510133f4bbc7">false</Intranet>
    <Show_x0020_on_x0020_Home_x0020_Page xmlns="dc39fd06-120c-440a-a102-510133f4bbc7">false</Show_x0020_on_x0020_Home_x0020_Page>
    <PublishingStartDate xmlns="http://schemas.microsoft.com/sharepoint/v3" xsi:nil="true"/>
    <PublishingExpirationDate xmlns="http://schemas.microsoft.com/sharepoint/v3" xsi:nil="true"/>
    <Weight xmlns="dc39fd06-120c-440a-a102-510133f4bbc7" xsi:nil="true"/>
    <Show_x0020_in_x0020_All_x0020_Documents xmlns="dc39fd06-120c-440a-a102-510133f4bbc7">false</Show_x0020_in_x0020_All_x0020_Docu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EEF126-F557-441B-A081-8DDBBB3A17BE}">
  <ds:schemaRefs>
    <ds:schemaRef ds:uri="http://schemas.microsoft.com/office/2006/metadata/properties"/>
    <ds:schemaRef ds:uri="http://schemas.microsoft.com/office/infopath/2007/PartnerControls"/>
    <ds:schemaRef ds:uri="dc39fd06-120c-440a-a102-510133f4bbc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194FF8-6454-48B9-B37A-5D2ABC08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2A965-BC36-4EA1-A550-01E09EFF5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c39fd06-120c-440a-a102-510133f4b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3140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Gendelman, Nicole</dc:creator>
  <cp:lastModifiedBy>Labriola, Gabrielle</cp:lastModifiedBy>
  <cp:revision>2</cp:revision>
  <cp:lastPrinted>2018-11-14T21:22:00Z</cp:lastPrinted>
  <dcterms:created xsi:type="dcterms:W3CDTF">2026-04-08T21:47:00Z</dcterms:created>
  <dcterms:modified xsi:type="dcterms:W3CDTF">2026-04-08T21:47:00Z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130600</vt:r8>
  </property>
  <property fmtid="{D5CDD505-2E9C-101B-9397-08002B2CF9AE}" pid="3" name="ContentTypeId">
    <vt:lpwstr>0x0101008148780C36C2984196E9EDD20CCB2CB4</vt:lpwstr>
  </property>
</Properties>
</file>